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847082">
      <w:pPr>
        <w:spacing w:before="0" w:after="0" w:line="408" w:lineRule="auto"/>
        <w:ind w:left="120"/>
        <w:jc w:val="center"/>
      </w:pPr>
      <w:bookmarkStart w:id="0" w:name="block-84827988"/>
      <w:bookmarkStart w:id="30" w:name="_GoBack"/>
      <w:r>
        <w:rPr>
          <w:rFonts w:ascii="Times New Roman"/>
          <w:sz w:val="17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8255</wp:posOffset>
            </wp:positionH>
            <wp:positionV relativeFrom="page">
              <wp:posOffset>0</wp:posOffset>
            </wp:positionV>
            <wp:extent cx="7539990" cy="10693400"/>
            <wp:effectExtent l="0" t="0" r="3810" b="12700"/>
            <wp:wrapNone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999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30"/>
      <w:r>
        <w:rPr>
          <w:rFonts w:ascii="Times New Roman" w:hAnsi="Times New Roman"/>
          <w:b/>
          <w:i w:val="0"/>
          <w:color w:val="000000"/>
          <w:sz w:val="28"/>
        </w:rPr>
        <w:t>МИНИСТЕРСТВО ПРОСВЕЩЕНИЯ РОССИЙСКОЙ ФЕДЕРАЦИИ</w:t>
      </w:r>
    </w:p>
    <w:p w14:paraId="704845E2">
      <w:pPr>
        <w:spacing w:before="0" w:after="0" w:line="408" w:lineRule="auto"/>
        <w:ind w:left="120"/>
        <w:jc w:val="center"/>
      </w:pPr>
      <w:bookmarkStart w:id="1" w:name="c3983b34-b45f-4a25-94f4-a03dbdec5cc0"/>
      <w:r>
        <w:rPr>
          <w:rFonts w:ascii="Times New Roman" w:hAnsi="Times New Roman"/>
          <w:b/>
          <w:i w:val="0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</w:p>
    <w:p w14:paraId="7FA2EC1D">
      <w:pPr>
        <w:spacing w:before="0" w:after="0" w:line="408" w:lineRule="auto"/>
        <w:ind w:left="120"/>
        <w:jc w:val="center"/>
      </w:pPr>
      <w:bookmarkStart w:id="2" w:name="0b39eddd-ebf7-404c-8ed4-76991eb8dd98"/>
      <w:r>
        <w:rPr>
          <w:rFonts w:ascii="Times New Roman" w:hAnsi="Times New Roman"/>
          <w:b/>
          <w:i w:val="0"/>
          <w:color w:val="000000"/>
          <w:sz w:val="28"/>
        </w:rPr>
        <w:t>Дубовский отдел образования</w:t>
      </w:r>
      <w:bookmarkEnd w:id="2"/>
    </w:p>
    <w:p w14:paraId="1FA64370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МБОУ Вербовологовская СШ № 6</w:t>
      </w:r>
    </w:p>
    <w:p w14:paraId="561D4667">
      <w:pPr>
        <w:spacing w:before="0" w:after="0"/>
        <w:ind w:left="120"/>
        <w:jc w:val="left"/>
      </w:pPr>
    </w:p>
    <w:p w14:paraId="4FF245F5">
      <w:pPr>
        <w:spacing w:before="0" w:after="0"/>
        <w:ind w:left="120"/>
        <w:jc w:val="left"/>
      </w:pPr>
    </w:p>
    <w:p w14:paraId="1E8EE1EC">
      <w:pPr>
        <w:spacing w:before="0" w:after="0"/>
        <w:ind w:left="120"/>
        <w:jc w:val="left"/>
      </w:pPr>
    </w:p>
    <w:p w14:paraId="341BBAFE">
      <w:pPr>
        <w:spacing w:before="0" w:after="0"/>
        <w:ind w:left="120"/>
        <w:jc w:val="left"/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8"/>
        <w:gridCol w:w="3097"/>
        <w:gridCol w:w="3097"/>
      </w:tblGrid>
      <w:tr w14:paraId="26A8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14" w:type="dxa"/>
          </w:tcPr>
          <w:p w14:paraId="1C4917E0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14:paraId="4692BCC6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Председатель пед.совета</w:t>
            </w:r>
          </w:p>
          <w:p w14:paraId="0660D585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_________________</w:t>
            </w:r>
          </w:p>
          <w:p w14:paraId="4BEBFDC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14:paraId="37736015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№1 от «06» августа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 w14:paraId="5EFBAE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85AC6E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14:paraId="5A426C1A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Зам.директора по УВР</w:t>
            </w:r>
          </w:p>
          <w:p w14:paraId="413A0D3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B18F24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Басакина В.В.</w:t>
            </w:r>
          </w:p>
          <w:p w14:paraId="37139A0F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Протокол МС №1 от «06» августа   2026 г.</w:t>
            </w:r>
          </w:p>
          <w:p w14:paraId="6E0A703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B4B5B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6422558D">
            <w:pPr>
              <w:autoSpaceDE w:val="0"/>
              <w:autoSpaceDN w:val="0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0BDDA521">
            <w:pPr>
              <w:autoSpaceDE w:val="0"/>
              <w:autoSpaceDN w:val="0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03A143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Загоруйко Л.В.</w:t>
            </w:r>
          </w:p>
          <w:p w14:paraId="5114A36D">
            <w:pPr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>Приказ №65 от «06» августа   2026 г.</w:t>
            </w:r>
          </w:p>
          <w:p w14:paraId="2EA90EC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425ADF1">
      <w:pPr>
        <w:spacing w:before="0" w:after="0"/>
        <w:ind w:left="120"/>
        <w:jc w:val="left"/>
      </w:pPr>
    </w:p>
    <w:p w14:paraId="3D40FA28">
      <w:pPr>
        <w:spacing w:before="0" w:after="0"/>
        <w:ind w:left="120"/>
        <w:jc w:val="left"/>
      </w:pPr>
    </w:p>
    <w:p w14:paraId="1E25A0FC">
      <w:pPr>
        <w:spacing w:before="0" w:after="0"/>
        <w:ind w:left="120"/>
        <w:jc w:val="left"/>
      </w:pPr>
    </w:p>
    <w:p w14:paraId="751AF5D8">
      <w:pPr>
        <w:spacing w:before="0" w:after="0"/>
        <w:ind w:left="120"/>
        <w:jc w:val="left"/>
      </w:pPr>
    </w:p>
    <w:p w14:paraId="10B44DAF">
      <w:pPr>
        <w:spacing w:before="0" w:after="0"/>
        <w:ind w:left="120"/>
        <w:jc w:val="left"/>
      </w:pPr>
    </w:p>
    <w:p w14:paraId="2DE81307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РАБОЧАЯ ПРОГРАММА</w:t>
      </w:r>
    </w:p>
    <w:p w14:paraId="74B92085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(ID 10329901)</w:t>
      </w:r>
    </w:p>
    <w:p w14:paraId="7796C7A8">
      <w:pPr>
        <w:spacing w:before="0" w:after="0"/>
        <w:ind w:left="120"/>
        <w:jc w:val="center"/>
      </w:pPr>
    </w:p>
    <w:p w14:paraId="2DD9F4EF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учебного предмета «Обществознание»</w:t>
      </w:r>
    </w:p>
    <w:p w14:paraId="569C5F3A">
      <w:pPr>
        <w:spacing w:before="0" w:after="0" w:line="408" w:lineRule="auto"/>
        <w:ind w:left="12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для обучающихся 9 классов </w:t>
      </w:r>
    </w:p>
    <w:p w14:paraId="1E58CB87">
      <w:pPr>
        <w:spacing w:before="0" w:after="0"/>
        <w:ind w:left="120"/>
        <w:jc w:val="center"/>
      </w:pPr>
    </w:p>
    <w:p w14:paraId="5F7F8286">
      <w:pPr>
        <w:spacing w:before="0" w:after="0"/>
        <w:ind w:left="120"/>
        <w:jc w:val="center"/>
      </w:pPr>
    </w:p>
    <w:p w14:paraId="40E22BA3">
      <w:pPr>
        <w:spacing w:before="0" w:after="0"/>
        <w:ind w:left="120"/>
        <w:jc w:val="center"/>
      </w:pPr>
    </w:p>
    <w:p w14:paraId="7F308B5E">
      <w:pPr>
        <w:spacing w:before="0" w:after="0"/>
        <w:jc w:val="both"/>
      </w:pPr>
    </w:p>
    <w:p w14:paraId="3FC37241">
      <w:pPr>
        <w:spacing w:before="0" w:after="0"/>
        <w:ind w:left="120"/>
        <w:jc w:val="center"/>
      </w:pPr>
      <w:bookmarkStart w:id="3" w:name="b20cd3b3-5277-4ad9-b272-db2c514c2082"/>
      <w:r>
        <w:rPr>
          <w:rFonts w:ascii="Times New Roman" w:hAnsi="Times New Roman"/>
          <w:b/>
          <w:i w:val="0"/>
          <w:color w:val="000000"/>
          <w:sz w:val="28"/>
        </w:rPr>
        <w:t>х. Вербовый Лог</w:t>
      </w:r>
      <w:bookmarkEnd w:id="3"/>
      <w:r>
        <w:rPr>
          <w:rFonts w:ascii="Times New Roman" w:hAnsi="Times New Roman"/>
          <w:b/>
          <w:i w:val="0"/>
          <w:color w:val="000000"/>
          <w:sz w:val="28"/>
        </w:rPr>
        <w:t xml:space="preserve"> </w:t>
      </w:r>
      <w:bookmarkStart w:id="4" w:name="33318252-5f25-41fe-9fef-b19acd845ffc"/>
      <w:r>
        <w:rPr>
          <w:rFonts w:ascii="Times New Roman" w:hAnsi="Times New Roman"/>
          <w:b/>
          <w:i w:val="0"/>
          <w:color w:val="000000"/>
          <w:sz w:val="28"/>
        </w:rPr>
        <w:t>2026</w:t>
      </w:r>
      <w:bookmarkEnd w:id="4"/>
    </w:p>
    <w:p w14:paraId="0671A3E1">
      <w:pPr>
        <w:sectPr>
          <w:pgSz w:w="11906" w:h="16383"/>
          <w:cols w:space="720" w:num="1"/>
        </w:sectPr>
      </w:pPr>
      <w:bookmarkStart w:id="5" w:name="block-84827988"/>
    </w:p>
    <w:bookmarkEnd w:id="0"/>
    <w:bookmarkEnd w:id="5"/>
    <w:p w14:paraId="0B01DA8B">
      <w:pPr>
        <w:spacing w:before="0" w:after="0" w:line="264" w:lineRule="auto"/>
        <w:jc w:val="both"/>
      </w:pPr>
      <w:bookmarkStart w:id="6" w:name="block-84827990"/>
      <w:r>
        <w:rPr>
          <w:rFonts w:ascii="Times New Roman" w:hAnsi="Times New Roman"/>
          <w:b/>
          <w:i w:val="0"/>
          <w:color w:val="000000"/>
          <w:sz w:val="28"/>
        </w:rPr>
        <w:t>ПОЯСНИТЕЛЬНАЯ ЗАПИСКА</w:t>
      </w:r>
    </w:p>
    <w:p w14:paraId="12D75BE1">
      <w:pPr>
        <w:spacing w:before="0" w:after="0" w:line="264" w:lineRule="auto"/>
        <w:ind w:left="120"/>
        <w:jc w:val="both"/>
      </w:pPr>
    </w:p>
    <w:p w14:paraId="3B41430B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ОБЩАЯ ХАРАКТЕРИСТИКА УЧЕБНОГО ПРЕДМЕТА «ОБЩЕСТВОЗНАНИЕ»</w:t>
      </w:r>
    </w:p>
    <w:p w14:paraId="00AEF8D6">
      <w:pPr>
        <w:spacing w:before="0" w:after="0"/>
        <w:ind w:left="120"/>
        <w:jc w:val="left"/>
      </w:pPr>
    </w:p>
    <w:p w14:paraId="15008C00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14:paraId="5D780E5B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Обществознание играет ведущую роль в выполнении образовательной организацией 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гражданского общества, регулирующие эти взаимодействия социальные нормы.</w:t>
      </w:r>
    </w:p>
    <w:p w14:paraId="38DAFB91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 Привлечение при изучении обществознания различных источников социальной информации помогает обучающимся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14:paraId="6D50E31C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Изучение обществознания содействует вхождению обучающихся в мир культуры и общественных ценностей и оценке своих возможностей и осознанию своего места в обществе.</w:t>
      </w:r>
    </w:p>
    <w:p w14:paraId="3C423C03">
      <w:pPr>
        <w:spacing w:before="0" w:after="0" w:line="408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ЦЕЛИ ИЗУЧЕНИЯ УЧЕБНОГО ПРЕДМЕТА «ОБЩЕСТВОЗНАНИЕ:</w:t>
      </w:r>
    </w:p>
    <w:p w14:paraId="30039C6B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воспитание общероссийской идентичности, патриотизма, гражданственности, социальной ответственности, правового самосознания, приверженности базовым ценностям нашего народа;</w:t>
      </w:r>
    </w:p>
    <w:p w14:paraId="1ACAEAE8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</w:r>
    </w:p>
    <w:p w14:paraId="104416C0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правопорядка, развитие интереса к изучению социальных и гуманитарных дисциплин;</w:t>
      </w:r>
    </w:p>
    <w:p w14:paraId="3B475007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способности к личному самоопределению, самореализации, самоконтролю;</w:t>
      </w:r>
    </w:p>
    <w:p w14:paraId="62F7FC3E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мотивации к высокопроизводительной, наукоемкой трудовой деятельности;</w:t>
      </w:r>
    </w:p>
    <w:p w14:paraId="1E69E9F6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формирование у обучающихся целостной картины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14:paraId="3F2E6F12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освоение обучающимися знаний об основных сферах человеческой деятельности, социальных институтах, нормах, регулирующих общественные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14:paraId="16C8203E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владение умениями функционально грамотного человека (получать из разнообразных источников и критически осмысливать социальную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14:paraId="6AE7B0C5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обществе;</w:t>
      </w:r>
    </w:p>
    <w:p w14:paraId="31207743">
      <w:pPr>
        <w:numPr>
          <w:ilvl w:val="0"/>
          <w:numId w:val="1"/>
        </w:numPr>
        <w:spacing w:before="0" w:after="0" w:line="360" w:lineRule="auto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формирование опыта применения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поведения, установленными законом; содействия правовыми способами и средствами защите правопорядка в обществе.</w:t>
      </w:r>
    </w:p>
    <w:p w14:paraId="38CB52DD">
      <w:pPr>
        <w:spacing w:before="0" w:after="0"/>
        <w:ind w:left="120"/>
        <w:jc w:val="left"/>
      </w:pPr>
    </w:p>
    <w:p w14:paraId="330E2617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МЕСТО УЧЕБНОГО ПРЕДМЕТА «ОБЩЕСТВОЗНАНИЕ» В УЧЕБНОМ ПЛАНЕ</w:t>
      </w:r>
    </w:p>
    <w:p w14:paraId="317792CD">
      <w:pPr>
        <w:spacing w:before="0" w:after="0" w:line="264" w:lineRule="auto"/>
        <w:ind w:left="120"/>
        <w:jc w:val="both"/>
      </w:pPr>
    </w:p>
    <w:p w14:paraId="0A60AAB6">
      <w:pPr>
        <w:spacing w:before="0" w:after="0"/>
        <w:ind w:left="120"/>
        <w:jc w:val="left"/>
      </w:pPr>
    </w:p>
    <w:p w14:paraId="4867A3C9">
      <w:pPr>
        <w:spacing w:before="0" w:after="0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соответствии с учебным планом основного общего образования обществознание изучается в 9 классе, общее количество рекомендованных учебных часов составляет 34 часа, по 1 часу в неделю при 34 учебных неделях.</w:t>
      </w:r>
    </w:p>
    <w:p w14:paraId="782121EA">
      <w:pPr>
        <w:sectPr>
          <w:pgSz w:w="11906" w:h="16383"/>
          <w:cols w:space="720" w:num="1"/>
        </w:sectPr>
      </w:pPr>
      <w:bookmarkStart w:id="7" w:name="block-84827990"/>
    </w:p>
    <w:bookmarkEnd w:id="6"/>
    <w:bookmarkEnd w:id="7"/>
    <w:p w14:paraId="1A00C637">
      <w:pPr>
        <w:spacing w:before="0" w:after="0" w:line="264" w:lineRule="auto"/>
        <w:jc w:val="both"/>
      </w:pPr>
      <w:bookmarkStart w:id="8" w:name="block-84827986"/>
      <w:r>
        <w:rPr>
          <w:rFonts w:ascii="Times New Roman" w:hAnsi="Times New Roman"/>
          <w:b/>
          <w:i w:val="0"/>
          <w:color w:val="000000"/>
          <w:sz w:val="28"/>
        </w:rPr>
        <w:t>СОДЕРЖАНИЕ УЧЕБНОГО ПРЕДМЕТА</w:t>
      </w:r>
    </w:p>
    <w:p w14:paraId="27B8EF49">
      <w:pPr>
        <w:spacing w:before="0" w:after="0" w:line="264" w:lineRule="auto"/>
        <w:ind w:left="120"/>
        <w:jc w:val="both"/>
      </w:pPr>
    </w:p>
    <w:p w14:paraId="2D9EA9F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p w14:paraId="68638C2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Человек и общество.</w:t>
      </w:r>
    </w:p>
    <w:p w14:paraId="41DEE35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Человек. Биологическое и социальное в человеке. Индивид. Личность. Потребности. Способности. Возраст человека. Социализация личности. Общество. Сферы общественной жизни. Социальные общности и группы. Социальная структура общества. Социальное неравенство. Социальная мобильность. Социальные нормы.</w:t>
      </w:r>
    </w:p>
    <w:p w14:paraId="608A817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Традиционные ценности российского общества. Наследие. Идентичность. Семья. Российский народ. Защита традиционных ценностей.</w:t>
      </w:r>
    </w:p>
    <w:p w14:paraId="3B650F8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</w:r>
    </w:p>
    <w:p w14:paraId="3A8DC42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Государство и право</w:t>
      </w:r>
      <w:r>
        <w:rPr>
          <w:rFonts w:ascii="Times New Roman" w:hAnsi="Times New Roman"/>
          <w:b w:val="0"/>
          <w:i w:val="0"/>
          <w:color w:val="000000"/>
          <w:sz w:val="28"/>
        </w:rPr>
        <w:t>.</w:t>
      </w:r>
    </w:p>
    <w:p w14:paraId="485CFE0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Государство. Признаки государства. Символы государства. Функции государства. Форма государства.</w:t>
      </w:r>
    </w:p>
    <w:p w14:paraId="73CAD9D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 система в Российской Федерации. Конституционный Суд Российской Федерации. Верховный Суд Российской Федерации. Цифровое государство. Электронное правительство. Государственные услуги.</w:t>
      </w:r>
    </w:p>
    <w:p w14:paraId="0DFC369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Право.</w:t>
      </w:r>
    </w:p>
    <w:p w14:paraId="6602B24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Нормы и отрасли права. Источники права. Правоотношения: субъект, объект, содержание.</w:t>
      </w:r>
    </w:p>
    <w:p w14:paraId="3CCBBB8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правового статуса несовершеннолетнего как субъекта правоотношений.</w:t>
      </w:r>
    </w:p>
    <w:p w14:paraId="234EE5B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Правонарушения и юридическая ответственность. Признаки и виды правонарушений.</w:t>
      </w:r>
    </w:p>
    <w:p w14:paraId="1B2433F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Признаки и виды юридической ответственности.</w:t>
      </w:r>
    </w:p>
    <w:p w14:paraId="04EE891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Особенности уголовной ответственности несовершеннолетних.</w:t>
      </w:r>
    </w:p>
    <w:p w14:paraId="667A52E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Правоохранительные органы в Российской Федерации.</w:t>
      </w:r>
    </w:p>
    <w:p w14:paraId="073BD58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Гражданин и гражданство. Гражданство Российской Федерации.</w:t>
      </w:r>
    </w:p>
    <w:p w14:paraId="1770271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Права и свободы человека и гражданина в Конституции Российской Федерации. Конституционные обязанности.</w:t>
      </w:r>
    </w:p>
    <w:p w14:paraId="7F7E760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Культура.</w:t>
      </w:r>
    </w:p>
    <w:p w14:paraId="2E9C30A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Культура. Культурное наследие. Искусство. Виды искусства. Учреждения культуры. Государственная культурная политика.</w:t>
      </w:r>
    </w:p>
    <w:p w14:paraId="36E936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Религия. Роль религии в жизни человека и общества. Традиционные религии в Российской Федерации.</w:t>
      </w:r>
    </w:p>
    <w:p w14:paraId="047770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Образование. Современная система российского образования. Права и обязанности обучающегося.</w:t>
      </w:r>
    </w:p>
    <w:p w14:paraId="4DB4451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Наука.</w:t>
      </w:r>
    </w:p>
    <w:p w14:paraId="7A97403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Роль науки в развитии общества. Передовые рубежи российской науки в XXI веке. Государственная поддержка науки в Российской Федерации.</w:t>
      </w:r>
    </w:p>
    <w:p w14:paraId="24BD340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Экономика.</w:t>
      </w:r>
    </w:p>
    <w:p w14:paraId="1D0A2E2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Хозяйственная система. Экономическая деятельность. Экономические блага. Факторы производства. Собственность. Обмен и торговля. Рынок и его механизмы.</w:t>
      </w:r>
    </w:p>
    <w:p w14:paraId="661C20C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государства.</w:t>
      </w:r>
    </w:p>
    <w:p w14:paraId="1B3C391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14:paraId="5F6DB0F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Россия на пути в будущее.</w:t>
      </w:r>
    </w:p>
    <w:p w14:paraId="4279DC2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Россия – страна возможностей. Национальные цели развития России. Технологический суверенитет.</w:t>
      </w:r>
    </w:p>
    <w:p w14:paraId="77D0751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Россия в XXI веке. Россия – государство-цивилизация. Россия в глобальной политике.</w:t>
      </w:r>
    </w:p>
    <w:p w14:paraId="1352E064">
      <w:pPr>
        <w:sectPr>
          <w:pgSz w:w="11906" w:h="16383"/>
          <w:cols w:space="720" w:num="1"/>
        </w:sectPr>
      </w:pPr>
      <w:bookmarkStart w:id="9" w:name="block-84827986"/>
    </w:p>
    <w:bookmarkEnd w:id="8"/>
    <w:bookmarkEnd w:id="9"/>
    <w:p w14:paraId="3802A8BF">
      <w:pPr>
        <w:spacing w:before="0" w:after="0" w:line="264" w:lineRule="auto"/>
        <w:ind w:left="120"/>
        <w:jc w:val="both"/>
      </w:pPr>
      <w:bookmarkStart w:id="10" w:name="block-84827983"/>
      <w:r>
        <w:rPr>
          <w:rFonts w:ascii="Times New Roman" w:hAnsi="Times New Roman"/>
          <w:b/>
          <w:i w:val="0"/>
          <w:color w:val="000000"/>
          <w:sz w:val="28"/>
        </w:rPr>
        <w:t xml:space="preserve">ПЛАНИРУЕМЫЕ </w:t>
      </w:r>
      <w:r>
        <w:rPr>
          <w:rFonts w:ascii="Times New Roman" w:hAnsi="Times New Roman"/>
          <w:b/>
          <w:i w:val="0"/>
          <w:color w:val="222222"/>
          <w:sz w:val="28"/>
        </w:rPr>
        <w:t>ОБРАЗОВАТЕЛЬНЫЕ РЕЗУЛЬТАТЫ</w:t>
      </w:r>
    </w:p>
    <w:p w14:paraId="4447B22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222222"/>
          <w:sz w:val="28"/>
        </w:rPr>
        <w:t>Л</w:t>
      </w:r>
      <w:r>
        <w:rPr>
          <w:rFonts w:ascii="Times New Roman" w:hAnsi="Times New Roman"/>
          <w:b/>
          <w:i w:val="0"/>
          <w:color w:val="000000"/>
          <w:sz w:val="28"/>
        </w:rPr>
        <w:t>ИЧНОСТНЫЕ РЕЗУЛЬТАТЫ</w:t>
      </w:r>
    </w:p>
    <w:p w14:paraId="27D333A4">
      <w:pPr>
        <w:spacing w:before="0" w:after="0" w:line="264" w:lineRule="auto"/>
        <w:ind w:left="120"/>
        <w:jc w:val="both"/>
      </w:pPr>
    </w:p>
    <w:p w14:paraId="1BBCB6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собственных решений. Они достигаются в единстве учебной</w:t>
      </w:r>
    </w:p>
    <w:p w14:paraId="6E7E8681">
      <w:pPr>
        <w:spacing w:before="0" w:after="0" w:line="264" w:lineRule="auto"/>
        <w:ind w:left="12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деятельности, в том числе в части:</w:t>
      </w:r>
    </w:p>
    <w:p w14:paraId="4DB2D10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1) гражданского воспитания: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участию в гуманитарной деятельности (волонтерство, помощь людям, нуждающимся в ней);</w:t>
      </w:r>
    </w:p>
    <w:p w14:paraId="583C3CE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2) патриотического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государственным праздникам, историческому, природному наследию и памятникам, традициям разных народов, проживающих в родной стране;</w:t>
      </w:r>
    </w:p>
    <w:p w14:paraId="54D1B51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3) духовно-нравственного воспитания: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ориентация на моральные ценности и нормы в ситуациях нравственного выбора,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общественного пространства;</w:t>
      </w:r>
    </w:p>
    <w:p w14:paraId="5703F4A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4) эстетического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14:paraId="7CCD5C5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5) физического воспитания, формирования культуры здоровья и эмоционального благополучия: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14:paraId="12AE619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6) трудового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установка на активное участие в решении практических задач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14:paraId="550047F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7) ценности научного познания: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ориентация в деятельности на современную систему научных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167362F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8) экологического воспитания: </w:t>
      </w:r>
      <w:r>
        <w:rPr>
          <w:rFonts w:ascii="Times New Roman" w:hAnsi="Times New Roman"/>
          <w:b w:val="0"/>
          <w:i w:val="0"/>
          <w:color w:val="000000"/>
          <w:sz w:val="28"/>
        </w:rPr>
        <w:t>ориентация на применение знаний из социальных и естественных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14:paraId="4C62B45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14:paraId="3B99A75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14:paraId="692C857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 обучающихся взаимодействия в условиях неопределенности, открытость опыту и знаниям других людей;</w:t>
      </w:r>
    </w:p>
    <w:p w14:paraId="209CB61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способность действовать в условиях неопределенности,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14:paraId="39489D7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в совместной деятельности новые знания, навыки и компетенции из опыта других людей;</w:t>
      </w:r>
    </w:p>
    <w:p w14:paraId="63127A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навык выявления и связывания образов, способность формирования новых знаний, в том числе спос</w:t>
      </w:r>
      <w:r>
        <w:rPr>
          <w:rFonts w:ascii="Times New Roman" w:hAnsi="Times New Roman"/>
          <w:b w:val="0"/>
          <w:i w:val="0"/>
          <w:color w:val="222222"/>
          <w:sz w:val="28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планировать свое развитие;</w:t>
      </w:r>
    </w:p>
    <w:p w14:paraId="0E36B18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14:paraId="211563A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МЕТАПРЕДМЕТНЫЕ РЕЗУЛЬТАТЫ</w:t>
      </w:r>
    </w:p>
    <w:p w14:paraId="235A37A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результате изучения обществознания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1F73600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1. Овладение универсальными учебными познавательными действиями.</w:t>
      </w:r>
    </w:p>
    <w:p w14:paraId="517A711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логические действия:</w:t>
      </w:r>
    </w:p>
    <w:p w14:paraId="02AEE7F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14:paraId="22883AB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 учетом предложенной задачи выявлять закономерности и противоречия в рассматриваемых фактах, данных и наблюдениях;</w:t>
      </w:r>
    </w:p>
    <w:p w14:paraId="27DCABE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предлагать критерии для выявления закономерностей и противоречий;</w:t>
      </w:r>
    </w:p>
    <w:p w14:paraId="6E4A39D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14:paraId="2C5F756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причинно-следственные связи при изучении явлений и процессов;</w:t>
      </w:r>
    </w:p>
    <w:p w14:paraId="29EB30B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14:paraId="7D9638D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осознавать невозможность контролировать все вокруг.</w:t>
      </w:r>
    </w:p>
    <w:p w14:paraId="56A70EC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Базовые исследовательские действия:</w:t>
      </w:r>
    </w:p>
    <w:p w14:paraId="14A844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использовать вопросы как исследовательский инструмент познания;</w:t>
      </w:r>
    </w:p>
    <w:p w14:paraId="47FA3C7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14:paraId="65FE88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14:paraId="3E8DD2E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14:paraId="32370DA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на применимость и достоверность информацию, полученную в ходе исследования;</w:t>
      </w:r>
    </w:p>
    <w:p w14:paraId="48A57B7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14:paraId="48E9A75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14:paraId="700437C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Умения работать с информацией:</w:t>
      </w:r>
    </w:p>
    <w:p w14:paraId="6AA7517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5D740F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057D68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14:paraId="724476B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14:paraId="25A8963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эффективно запоминать и систематизировать информацию.</w:t>
      </w:r>
    </w:p>
    <w:p w14:paraId="5620629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2. Овладение универсальными учебными коммуникативными действиями:</w:t>
      </w:r>
    </w:p>
    <w:p w14:paraId="39CA6A6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14:paraId="57ADA13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выражать себя (свою точку зрения) в устных и письменных текстах;</w:t>
      </w:r>
    </w:p>
    <w:p w14:paraId="4F0CAF8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14:paraId="17E8BF72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намерения других людей, проявлять уважительное отношение</w:t>
      </w:r>
    </w:p>
    <w:p w14:paraId="5DCB4E3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 собеседнику и в корректной форме формулировать свои возражения;</w:t>
      </w:r>
    </w:p>
    <w:p w14:paraId="47B8FC9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</w:t>
      </w:r>
    </w:p>
    <w:p w14:paraId="2D24025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публично представлять результаты выполненного исследования, проекта;</w:t>
      </w:r>
    </w:p>
    <w:p w14:paraId="38DB11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6690F6C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3. Овладение универсальными учебными регулятивными действиями.</w:t>
      </w:r>
    </w:p>
    <w:p w14:paraId="2B5E8D8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Самоорганизация:</w:t>
      </w:r>
    </w:p>
    <w:p w14:paraId="75D03C1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проблемы для решения в жизненных и учебных ситуациях;</w:t>
      </w:r>
    </w:p>
    <w:p w14:paraId="0B0DDEA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14:paraId="2F0218F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14:paraId="09045DE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069BBB3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осуществлять выбор и брать ответственность за решение.</w:t>
      </w:r>
    </w:p>
    <w:p w14:paraId="218F096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Самоконтроль и эмоциональный интеллект:</w:t>
      </w:r>
    </w:p>
    <w:p w14:paraId="4B165C0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14:paraId="79718C4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13CA8C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14:paraId="386B2EB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14:paraId="007EB04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различать, называть и управлять собственными эмоциями и эмоциями других людей;</w:t>
      </w:r>
    </w:p>
    <w:p w14:paraId="0E5221F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выявлять и анализировать причины эмоций;</w:t>
      </w:r>
    </w:p>
    <w:p w14:paraId="790FFE7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ставить себя на место другого человека, понимать мотивы и намерения другого;</w:t>
      </w:r>
    </w:p>
    <w:p w14:paraId="61EDFC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регулировать способ выражения эмоций;</w:t>
      </w:r>
    </w:p>
    <w:p w14:paraId="094BBD1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осознанно относиться к другому человеку, его мнению;</w:t>
      </w:r>
    </w:p>
    <w:p w14:paraId="0B1BB4E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признавать свое право на ошибку и такое же право другого человека;</w:t>
      </w:r>
    </w:p>
    <w:p w14:paraId="24895AF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себя и других людей, не осуждая;</w:t>
      </w:r>
    </w:p>
    <w:p w14:paraId="665A65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открытость себе и другим людям.</w:t>
      </w:r>
    </w:p>
    <w:p w14:paraId="65D5319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Совместная деятельность:</w:t>
      </w:r>
    </w:p>
    <w:p w14:paraId="736FCDCE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680D7C3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14:paraId="0AE6DFA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уметь обобщать мнения нескольких человек, проявлять готовность руководить, выполнять поручения, подчиняться;</w:t>
      </w:r>
    </w:p>
    <w:p w14:paraId="2B14DF7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14:paraId="35DA5A6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54A7141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14:paraId="03070B6C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058B56D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ПРЕДМЕТНЫЕ РЕЗУЛЬТАТЫ</w:t>
      </w:r>
    </w:p>
    <w:p w14:paraId="3E4FCBE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1) приобретет знания о человеке и обществе, традиционных ценностях российского общества;</w:t>
      </w:r>
    </w:p>
    <w:p w14:paraId="2F85FF66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значении семьи, религии, науки, образования и искусства в жизни человека и общества;</w:t>
      </w:r>
    </w:p>
    <w:p w14:paraId="54C062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признаках и функциях государства как основного политического института, основах организации государственной власти в России;</w:t>
      </w:r>
    </w:p>
    <w:p w14:paraId="51B4796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14:paraId="4F3ED93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правоотношениях;</w:t>
      </w:r>
    </w:p>
    <w:p w14:paraId="2C47624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правонарушениях и юридической ответственности;</w:t>
      </w:r>
    </w:p>
    <w:p w14:paraId="01F426FD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хозяйственных системах, роли государства в экономике, в том числе в организации денежного обращения;</w:t>
      </w:r>
    </w:p>
    <w:p w14:paraId="406FEA1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роли домохозяйства в экономике и основах рационального финансово грамотного поведения;</w:t>
      </w:r>
    </w:p>
    <w:p w14:paraId="25E608B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роли и месте Российской Федерации в многополярном мире;</w:t>
      </w:r>
    </w:p>
    <w:p w14:paraId="0467062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14:paraId="1AD1FD3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2) уметь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Родины);</w:t>
      </w:r>
    </w:p>
    <w:p w14:paraId="1FB574D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14:paraId="7D41D538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4) уметь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31903031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5) уметь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2E3B70CB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14:paraId="4D1F257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7) уметь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1804053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6051353F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3E915D45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10) владеть смысловым чтением текстов обществоведческой тематики, в том числе извлечений из Конституции Российской Федерации и других нормативных 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0F96C664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11) владеть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14:paraId="35DF8607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12) уметь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14:paraId="6455047A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13) уметь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поведения;</w:t>
      </w:r>
    </w:p>
    <w:p w14:paraId="35725C73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2D83D0F0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14:paraId="53E3E1C9">
      <w:pPr>
        <w:spacing w:before="0" w:after="0" w:line="264" w:lineRule="auto"/>
        <w:ind w:firstLine="60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16) осуществлять совместную деятельность,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людьми разных культур), осознавать ценность культуры и традиций народов России.</w:t>
      </w:r>
    </w:p>
    <w:p w14:paraId="01C3D405">
      <w:pPr>
        <w:sectPr>
          <w:pgSz w:w="11906" w:h="16383"/>
          <w:cols w:space="720" w:num="1"/>
        </w:sectPr>
      </w:pPr>
      <w:bookmarkStart w:id="11" w:name="block-84827983"/>
    </w:p>
    <w:bookmarkEnd w:id="10"/>
    <w:bookmarkEnd w:id="11"/>
    <w:p w14:paraId="39E8685D">
      <w:pPr>
        <w:spacing w:before="0" w:after="0"/>
        <w:ind w:left="120"/>
        <w:jc w:val="left"/>
      </w:pPr>
      <w:bookmarkStart w:id="12" w:name="block-84827987"/>
      <w:r>
        <w:rPr>
          <w:rFonts w:ascii="Times New Roman" w:hAnsi="Times New Roman"/>
          <w:b/>
          <w:i w:val="0"/>
          <w:color w:val="000000"/>
          <w:sz w:val="28"/>
        </w:rPr>
        <w:t xml:space="preserve"> ТЕМАТИЧЕСКОЕ ПЛАНИРОВАНИЕ </w:t>
      </w:r>
    </w:p>
    <w:p w14:paraId="0C461345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4070"/>
        <w:gridCol w:w="1445"/>
        <w:gridCol w:w="1529"/>
        <w:gridCol w:w="1594"/>
        <w:gridCol w:w="3073"/>
      </w:tblGrid>
      <w:tr w14:paraId="0824C2F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9E2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№ п/п </w:t>
            </w:r>
          </w:p>
          <w:p w14:paraId="652E479B">
            <w:pPr>
              <w:spacing w:before="0" w:after="0"/>
              <w:ind w:left="135"/>
              <w:jc w:val="left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66D6D2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E85947F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C7BF7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530B13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CD4A092">
            <w:pPr>
              <w:spacing w:before="0" w:after="0"/>
              <w:ind w:left="135"/>
              <w:jc w:val="left"/>
            </w:pPr>
          </w:p>
        </w:tc>
      </w:tr>
      <w:tr w14:paraId="574B93B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0000EF2C">
            <w:pPr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0F8C57D">
            <w:pPr>
              <w:jc w:val="left"/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16E57E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Всего </w:t>
            </w:r>
          </w:p>
          <w:p w14:paraId="78E7A5D2">
            <w:pPr>
              <w:spacing w:before="0" w:after="0"/>
              <w:ind w:left="135"/>
              <w:jc w:val="left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95591C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Контрольные работы </w:t>
            </w:r>
          </w:p>
          <w:p w14:paraId="5A4A1BC9">
            <w:pPr>
              <w:spacing w:before="0" w:after="0"/>
              <w:ind w:left="135"/>
              <w:jc w:val="left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5E6AC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Практические работы </w:t>
            </w:r>
          </w:p>
          <w:p w14:paraId="3C2D60E6">
            <w:pPr>
              <w:spacing w:before="0" w:after="0"/>
              <w:ind w:left="135"/>
              <w:jc w:val="left"/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4025D7E6">
            <w:pPr>
              <w:jc w:val="left"/>
            </w:pPr>
          </w:p>
        </w:tc>
      </w:tr>
      <w:tr w14:paraId="38DAE1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6B5A73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57195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41A308E">
            <w:pPr>
              <w:spacing w:before="0" w:after="0" w:line="276" w:lineRule="auto"/>
              <w:ind w:left="135"/>
              <w:jc w:val="center"/>
            </w:pP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10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44E3B64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2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563A5C6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424ADB91">
            <w:pPr>
              <w:spacing w:before="0" w:after="0"/>
              <w:ind w:left="135"/>
              <w:jc w:val="left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https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edsoo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ru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414452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default" w:ascii="Times New Roman" w:hAnsi="Times New Roman"/>
                <w:color w:val="000000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</w:t>
            </w:r>
            <w:r>
              <w:rPr>
                <w:rFonts w:hint="default" w:ascii="Times New Roman" w:hAnsi="Times New Roman"/>
                <w:color w:val="000000"/>
                <w:sz w:val="28"/>
                <w:lang w:val="ru-RU"/>
              </w:rPr>
              <w:t xml:space="preserve"> </w:t>
            </w:r>
          </w:p>
        </w:tc>
      </w:tr>
      <w:tr w14:paraId="6F5964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B73A01D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86098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18B463A9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F85E256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F219B9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12DC9A2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https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edsoo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ru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414452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01003A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0DF1017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5F6095B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F4F4B3D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81D7D9F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8601FE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A01A275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https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edsoo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ru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414452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5C8777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5E69DA9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526A22C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22C271C5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93CE2DB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3998EE32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1DE63FE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https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edsoo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ru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414452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7CB173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585B59DC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E864A5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D307086">
            <w:pPr>
              <w:spacing w:before="0" w:after="0" w:line="276" w:lineRule="auto"/>
              <w:ind w:left="135"/>
              <w:jc w:val="center"/>
            </w:pP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FD5288C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45243B5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6E5F4FE9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https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edsoo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ru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414452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01DEBA9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119EEC14"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8784521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73D6E28">
            <w:pPr>
              <w:spacing w:before="0" w:after="0" w:line="276" w:lineRule="auto"/>
              <w:ind w:left="135"/>
              <w:jc w:val="center"/>
            </w:pP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071B44E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1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4596C7E4">
            <w:pPr>
              <w:spacing w:before="0" w:after="0" w:line="276" w:lineRule="auto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790E036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instrText xml:space="preserve"> HYPERLINK "https://m.edsoo.ru/7f414452" </w:instrTex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separate"/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https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://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m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edsoo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.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ru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/7</w:t>
            </w:r>
            <w:r>
              <w:rPr>
                <w:rStyle w:val="9"/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Style w:val="9"/>
                <w:rFonts w:ascii="Times New Roman" w:hAnsi="Times New Roman"/>
                <w:sz w:val="24"/>
                <w:szCs w:val="24"/>
                <w:lang w:val="ru-RU"/>
              </w:rPr>
              <w:t>414452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fldChar w:fldCharType="end"/>
            </w:r>
          </w:p>
        </w:tc>
      </w:tr>
      <w:tr w14:paraId="6A957A7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8661A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2909A3EB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215C1F4">
            <w:pPr>
              <w:spacing w:before="0" w:after="0" w:line="276" w:lineRule="auto"/>
              <w:ind w:left="135"/>
              <w:jc w:val="center"/>
              <w:rPr>
                <w:rFonts w:hint="default"/>
                <w:lang w:val="ru-RU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</w:t>
            </w:r>
            <w:r>
              <w:rPr>
                <w:rFonts w:hint="default" w:ascii="Times New Roman" w:hAnsi="Times New Roman"/>
                <w:b w:val="0"/>
                <w:i w:val="0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2D9DD9D6">
            <w:pPr>
              <w:spacing w:before="0" w:after="0" w:line="276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5C54D00">
            <w:pPr>
              <w:jc w:val="left"/>
            </w:pPr>
          </w:p>
        </w:tc>
      </w:tr>
    </w:tbl>
    <w:p w14:paraId="76C286BA">
      <w:pPr>
        <w:sectPr>
          <w:pgSz w:w="16383" w:h="11906" w:orient="landscape"/>
          <w:cols w:space="720" w:num="1"/>
        </w:sectPr>
      </w:pPr>
      <w:bookmarkStart w:id="13" w:name="block-84827987"/>
    </w:p>
    <w:bookmarkEnd w:id="12"/>
    <w:bookmarkEnd w:id="13"/>
    <w:p w14:paraId="65A6F898">
      <w:pPr>
        <w:spacing w:before="0" w:after="0"/>
        <w:jc w:val="left"/>
      </w:pPr>
      <w:bookmarkStart w:id="14" w:name="block-84827982"/>
      <w:r>
        <w:rPr>
          <w:rFonts w:ascii="Times New Roman" w:hAnsi="Times New Roman"/>
          <w:b/>
          <w:i w:val="0"/>
          <w:color w:val="000000"/>
          <w:sz w:val="28"/>
        </w:rPr>
        <w:t xml:space="preserve">ПОУРОЧНОЕ ПЛАНИРОВАНИЕ </w:t>
      </w:r>
    </w:p>
    <w:p w14:paraId="7F6D5FED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 xml:space="preserve"> 9 КЛАСС 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4885"/>
        <w:gridCol w:w="1284"/>
        <w:gridCol w:w="1457"/>
        <w:gridCol w:w="1543"/>
        <w:gridCol w:w="1412"/>
      </w:tblGrid>
      <w:tr w14:paraId="7968B9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9966F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№ п/п </w:t>
            </w:r>
          </w:p>
          <w:p w14:paraId="5F135AB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FAE8A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Тема урока </w:t>
            </w:r>
          </w:p>
          <w:p w14:paraId="0135D78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8798D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1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2BF3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Дата изучения </w:t>
            </w:r>
          </w:p>
          <w:p w14:paraId="7A2760A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5BEF9B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1F12F754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537BE715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0D64D33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Всего </w:t>
            </w:r>
          </w:p>
          <w:p w14:paraId="37D5D32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5D062B2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Контрольные работы </w:t>
            </w:r>
          </w:p>
          <w:p w14:paraId="2B6AF98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62766C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 xml:space="preserve">Практические работы </w:t>
            </w:r>
          </w:p>
          <w:p w14:paraId="770E11E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vMerge w:val="continue"/>
            <w:tcBorders>
              <w:top w:val="nil"/>
            </w:tcBorders>
            <w:tcMar>
              <w:top w:w="50" w:type="dxa"/>
              <w:left w:w="100" w:type="dxa"/>
            </w:tcMar>
          </w:tcPr>
          <w:p w14:paraId="676A0ADD">
            <w:pPr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2971DE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47F52BBB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E7F634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Введение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080B91B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5835FDB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2279EF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9FD341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01.09.26</w:t>
            </w:r>
          </w:p>
        </w:tc>
      </w:tr>
      <w:tr w14:paraId="249BEFB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00F50F9D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072A24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Повторение изученного материала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7BF77BA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4C38B16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A7D8D0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630E56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08.09.26</w:t>
            </w:r>
          </w:p>
        </w:tc>
      </w:tr>
      <w:tr w14:paraId="7587970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1276A6F9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18BBBD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Входная контрольная работа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179813B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7218A4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EC8D4A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1B22A9A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15.09.26</w:t>
            </w:r>
          </w:p>
        </w:tc>
      </w:tr>
      <w:tr w14:paraId="27BC34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93A71D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2C2E874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6D9FB12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5553F2C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294E36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7413CF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22.09.26</w:t>
            </w:r>
          </w:p>
        </w:tc>
      </w:tr>
      <w:tr w14:paraId="450A93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1A21D06B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8F694E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6E6F03C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4C30FDA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8A3CF9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15A392B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29.09.26</w:t>
            </w:r>
          </w:p>
        </w:tc>
      </w:tr>
      <w:tr w14:paraId="06BF50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14C3A927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D265FB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Как устроено общество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0396768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11231E8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4065CC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F7CA91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06.10.26</w:t>
            </w:r>
          </w:p>
        </w:tc>
      </w:tr>
      <w:tr w14:paraId="67A016B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348F5A16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011F0F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Контрольная работа за 1 четверть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7F14877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66A755F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94657E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3C89F1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13.10.26</w:t>
            </w:r>
          </w:p>
        </w:tc>
      </w:tr>
      <w:tr w14:paraId="79CAF5C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3C769C6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2BAA0D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Традиционные ценности российского общества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570F39D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76D3038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9DA25C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42ABCFE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20.10.26</w:t>
            </w:r>
          </w:p>
        </w:tc>
      </w:tr>
      <w:tr w14:paraId="53FCE12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EEA53F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A076D9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Информационное пространство современного общества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47CAAE4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59BFC6D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1CDDA5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1F34433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10.11.26</w:t>
            </w:r>
          </w:p>
        </w:tc>
      </w:tr>
      <w:tr w14:paraId="15E111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1DC220F2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B0A686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57DC6E5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132A31F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730763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4C21CE2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17.11.26</w:t>
            </w:r>
          </w:p>
        </w:tc>
      </w:tr>
      <w:tr w14:paraId="341CC69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36B3C93D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1B795D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2D6F148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208F76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114F61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5323422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24.11.26</w:t>
            </w:r>
          </w:p>
        </w:tc>
      </w:tr>
      <w:tr w14:paraId="4C8616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05BC12A6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559F12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Государство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49B2848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78FFE91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371DF5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47D3E2A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01.12.26</w:t>
            </w:r>
          </w:p>
        </w:tc>
      </w:tr>
      <w:tr w14:paraId="70A2EC9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2E4A0C0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F1F577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Основы организации государственной власти в России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099C6BF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671BED7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AC2C43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541A3B1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08.12.26</w:t>
            </w:r>
          </w:p>
        </w:tc>
      </w:tr>
      <w:tr w14:paraId="6D41A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3FA76B04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2AFBA9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Цифровое государство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4AFCC11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20EBDF2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0C10CB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47F4D0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15.12.26</w:t>
            </w:r>
          </w:p>
        </w:tc>
      </w:tr>
      <w:tr w14:paraId="4585C66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FDBE3F6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3CA8FE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Контрольная работа за 2 четверть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69F72EC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6E5F0B2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5DE3758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0A7832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22.12.26</w:t>
            </w:r>
          </w:p>
        </w:tc>
      </w:tr>
      <w:tr w14:paraId="32E830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7B50F286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643AD1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Нормы и отрасли права. Правоотношения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77BFF26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598240A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678590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6A09E2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29.12.26</w:t>
            </w:r>
          </w:p>
        </w:tc>
      </w:tr>
      <w:tr w14:paraId="3E09F9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5DFEBFB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F25A2D2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Правонарушения и юридическая ответственность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19AE01D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78BB970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7287601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109340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12.01.27</w:t>
            </w:r>
          </w:p>
        </w:tc>
      </w:tr>
      <w:tr w14:paraId="22A6B5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D903F8B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CB5DF4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Гражданин и гражданство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0574445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47BC598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CFCDEF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5E51D3E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19.01.27</w:t>
            </w:r>
          </w:p>
        </w:tc>
      </w:tr>
      <w:tr w14:paraId="622723B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059AE3AF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D5D64F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Гражданин и гражданства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2CA484A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7C29E4C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E848F4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84F01F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26.01.27</w:t>
            </w:r>
          </w:p>
        </w:tc>
      </w:tr>
      <w:tr w14:paraId="3A47A0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13855531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60537F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Повторительно-обобщающий урок по теме «Государство и право»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6CA8E09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7F37555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737BA7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941798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02.02.27</w:t>
            </w:r>
          </w:p>
        </w:tc>
      </w:tr>
      <w:tr w14:paraId="080F52D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23BA5AB3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459BF06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Культура. Искусство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3D5B0D9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85EE6D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B02923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36B497C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09.02.27</w:t>
            </w:r>
          </w:p>
        </w:tc>
      </w:tr>
      <w:tr w14:paraId="64C2C01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7A95392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961512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Религия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3F0C9F1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56071EB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1B315F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C1D9DE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16.02.27</w:t>
            </w:r>
          </w:p>
        </w:tc>
      </w:tr>
      <w:tr w14:paraId="58E3B27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53D15B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9E4153B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095591A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028E5FA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48E3BD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9540ABD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02.03.27</w:t>
            </w:r>
          </w:p>
        </w:tc>
      </w:tr>
      <w:tr w14:paraId="62CF8E5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1A133AA0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742841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Наука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5CCB4D1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473CF04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DA5536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D71F9E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09.03.27</w:t>
            </w:r>
          </w:p>
        </w:tc>
      </w:tr>
      <w:tr w14:paraId="5C9AC5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E5068FE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E615D2F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Контрольная работа за 3 четверть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по теме «Культура»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490BBC7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64D69A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0928C6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78EDB3E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16.03.27</w:t>
            </w:r>
          </w:p>
        </w:tc>
      </w:tr>
      <w:tr w14:paraId="064589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37692256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D4DCF0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783CED3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44D5935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8D6453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3B979F8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23.03.27</w:t>
            </w:r>
          </w:p>
        </w:tc>
      </w:tr>
      <w:tr w14:paraId="5AF325D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0182EF65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4766417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Хозяйственная система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5440FC7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1E070D2E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2362CA6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5CF5B1C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06.04.27</w:t>
            </w:r>
          </w:p>
        </w:tc>
      </w:tr>
      <w:tr w14:paraId="4BB754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096CE6D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3F38BF5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08AFBB5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2315C19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E144617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861DCA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13.04.27</w:t>
            </w:r>
          </w:p>
        </w:tc>
      </w:tr>
      <w:tr w14:paraId="7B61D8C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7F9A3908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0BEDC9D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Государство в экономике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17C4DC73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0BE62281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0D17008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05CCF451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20.04.27</w:t>
            </w:r>
          </w:p>
        </w:tc>
      </w:tr>
      <w:tr w14:paraId="695023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0203AE6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67D0C3C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Семья в экономике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65F24982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1C5D948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131CBF5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DBF992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27.04.27</w:t>
            </w:r>
          </w:p>
        </w:tc>
      </w:tr>
      <w:tr w14:paraId="2B599F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5076498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1D14656C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20B869F9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5E5299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32E0FAD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6451B8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04.05.27</w:t>
            </w:r>
          </w:p>
        </w:tc>
      </w:tr>
      <w:tr w14:paraId="0086A0C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43FC91AC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7B582EEA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Россия в многополярном мире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225F01D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3125B0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87A51FA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9399633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11.05.27</w:t>
            </w:r>
          </w:p>
        </w:tc>
      </w:tr>
      <w:tr w14:paraId="0F0130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2EAF44AA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885" w:type="dxa"/>
            <w:tcMar>
              <w:top w:w="50" w:type="dxa"/>
              <w:left w:w="100" w:type="dxa"/>
            </w:tcMar>
            <w:vAlign w:val="center"/>
          </w:tcPr>
          <w:p w14:paraId="5D79F486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Итоговая контрольная работа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63312FB0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8357A0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695835B6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64DF4545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18.05.27</w:t>
            </w:r>
          </w:p>
        </w:tc>
      </w:tr>
      <w:tr w14:paraId="397709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229" w:type="dxa"/>
            <w:tcMar>
              <w:top w:w="50" w:type="dxa"/>
              <w:left w:w="100" w:type="dxa"/>
            </w:tcMar>
            <w:vAlign w:val="center"/>
          </w:tcPr>
          <w:p w14:paraId="6A35DDB3">
            <w:pPr>
              <w:spacing w:before="0" w:after="0"/>
              <w:ind w:left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3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885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C79F623">
            <w:pPr>
              <w:spacing w:before="0" w:after="0"/>
              <w:ind w:left="135" w:leftChars="0"/>
              <w:jc w:val="left"/>
              <w:rPr>
                <w:rFonts w:hint="default" w:ascii="Times New Roman" w:hAnsi="Times New Roman" w:cs="Times New Roman" w:eastAsiaTheme="minorHAnsi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38DC271D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3DDC3D68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401C782B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tcMar>
              <w:top w:w="50" w:type="dxa"/>
              <w:left w:w="100" w:type="dxa"/>
            </w:tcMar>
            <w:vAlign w:val="center"/>
          </w:tcPr>
          <w:p w14:paraId="77D91418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25.05.27</w:t>
            </w:r>
          </w:p>
        </w:tc>
      </w:tr>
      <w:tr w14:paraId="1F50A7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12" w:type="dxa"/>
          <w:trHeight w:val="144" w:hRule="atLeast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DD0430">
            <w:pPr>
              <w:spacing w:before="0" w:after="0"/>
              <w:ind w:left="135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 w:val="0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84" w:type="dxa"/>
            <w:tcMar>
              <w:top w:w="50" w:type="dxa"/>
              <w:left w:w="100" w:type="dxa"/>
            </w:tcMar>
            <w:vAlign w:val="center"/>
          </w:tcPr>
          <w:p w14:paraId="7150F8DC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34 </w:t>
            </w:r>
          </w:p>
        </w:tc>
        <w:tc>
          <w:tcPr>
            <w:tcW w:w="1457" w:type="dxa"/>
            <w:tcMar>
              <w:top w:w="50" w:type="dxa"/>
              <w:left w:w="100" w:type="dxa"/>
            </w:tcMar>
            <w:vAlign w:val="center"/>
          </w:tcPr>
          <w:p w14:paraId="167B03A4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43" w:type="dxa"/>
            <w:tcMar>
              <w:top w:w="50" w:type="dxa"/>
              <w:left w:w="100" w:type="dxa"/>
            </w:tcMar>
            <w:vAlign w:val="center"/>
          </w:tcPr>
          <w:p w14:paraId="1F080D1F">
            <w:pPr>
              <w:spacing w:before="0" w:after="0" w:line="276" w:lineRule="auto"/>
              <w:ind w:left="135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i w:val="0"/>
                <w:color w:val="000000"/>
                <w:sz w:val="24"/>
                <w:szCs w:val="24"/>
              </w:rPr>
              <w:t xml:space="preserve"> 0 </w:t>
            </w:r>
          </w:p>
        </w:tc>
      </w:tr>
    </w:tbl>
    <w:p w14:paraId="6890E446">
      <w:pPr>
        <w:sectPr>
          <w:pgSz w:w="16383" w:h="11906" w:orient="landscape"/>
          <w:cols w:space="720" w:num="1"/>
        </w:sectPr>
      </w:pPr>
    </w:p>
    <w:p w14:paraId="2F9425F3">
      <w:pPr>
        <w:sectPr>
          <w:pgSz w:w="16383" w:h="11906" w:orient="landscape"/>
          <w:cols w:space="720" w:num="1"/>
        </w:sectPr>
      </w:pPr>
      <w:bookmarkStart w:id="15" w:name="block-84827982"/>
    </w:p>
    <w:bookmarkEnd w:id="14"/>
    <w:bookmarkEnd w:id="15"/>
    <w:p w14:paraId="326AAC40">
      <w:pPr>
        <w:spacing w:before="199" w:after="199" w:line="336" w:lineRule="auto"/>
        <w:ind w:left="120"/>
        <w:jc w:val="left"/>
      </w:pPr>
      <w:bookmarkStart w:id="16" w:name="block-84827981"/>
      <w:r>
        <w:rPr>
          <w:rFonts w:ascii="Times New Roman" w:hAnsi="Times New Roman"/>
          <w:b/>
          <w:i w:val="0"/>
          <w:color w:val="000000"/>
          <w:sz w:val="28"/>
        </w:rPr>
        <w:t xml:space="preserve">ПРОВЕРЯЕМЫЕ ТРЕБОВАНИЯ К РЕЗУЛЬТАТАМ ОСВОЕНИЯ </w:t>
      </w:r>
    </w:p>
    <w:p w14:paraId="521C732E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ОСНОВНОЙ ОБРАЗОВАТЕЛЬНОЙ ПРОГРАММЫ</w:t>
      </w:r>
    </w:p>
    <w:p w14:paraId="71EAE9FF">
      <w:pPr>
        <w:spacing w:before="0" w:after="0"/>
        <w:ind w:left="120"/>
        <w:jc w:val="left"/>
      </w:pPr>
    </w:p>
    <w:p w14:paraId="6C70833A">
      <w:pPr>
        <w:spacing w:before="0" w:after="0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3"/>
        <w:gridCol w:w="7356"/>
      </w:tblGrid>
      <w:tr w14:paraId="08116C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A7C015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392C79D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14:paraId="7BE5BC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8ABA12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C545C7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«Человек и общество»</w:t>
            </w:r>
          </w:p>
        </w:tc>
      </w:tr>
      <w:tr w14:paraId="33566D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0857B9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DA0FBA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14:paraId="067CAEC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4D1C6F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3B1259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традиционные российские духовно-нравственные ценности, в том числе на примерах семьи, семейных традиций; характеризовать основные потребности человека, показывать их индивидуальный характер</w:t>
            </w:r>
          </w:p>
        </w:tc>
      </w:tr>
      <w:tr w14:paraId="6C1E0A5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069E5A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0C7032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14:paraId="06F37A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26784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67621E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по разным признакам потребности, способности, социальные группы, социальные нормы</w:t>
            </w:r>
          </w:p>
        </w:tc>
      </w:tr>
      <w:tr w14:paraId="1B9E684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6B9C0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B33644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14:paraId="47F000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3910D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7E220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взаимосвязи людей в малых группах</w:t>
            </w:r>
          </w:p>
        </w:tc>
      </w:tr>
      <w:tr w14:paraId="4B72540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D7F1B2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5C613B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(устного и письменного) значения социализации в жизни человека и общества</w:t>
            </w:r>
          </w:p>
        </w:tc>
      </w:tr>
      <w:tr w14:paraId="7C8C74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F1B8F3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381BB1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14:paraId="50F2F4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0C1A73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56AF00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14:paraId="04F68A1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7E3DC3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911589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 текстов обществоведческой тематики, составлять на их основе план, преобразовывать текстовую информацию в таблицу, схему</w:t>
            </w:r>
          </w:p>
        </w:tc>
      </w:tr>
      <w:tr w14:paraId="788C1E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0FD57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B1CCFA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ценностях российского общества</w:t>
            </w:r>
            <w:r>
              <w:rPr>
                <w:rFonts w:ascii="Times New Roman" w:hAnsi="Times New Roman"/>
                <w:b w:val="0"/>
                <w:i w:val="0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безопасного поведения в Интернете</w:t>
            </w:r>
          </w:p>
        </w:tc>
      </w:tr>
      <w:tr w14:paraId="1F29F1F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B8E25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9B7AF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14:paraId="172714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D14BF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7EBAC0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собственные поступки и поведение других людей с позиций традиционных ценностей российского общества</w:t>
            </w:r>
          </w:p>
        </w:tc>
      </w:tr>
      <w:tr w14:paraId="0916C1F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8EDE27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82C8C1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сверстниками и младшими по возрасту, активного участия в жизни школы и класса</w:t>
            </w:r>
          </w:p>
        </w:tc>
      </w:tr>
      <w:tr w14:paraId="633667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68C36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1B0AA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14:paraId="6B98C8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C78AB9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BD1D0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«Государство и право»</w:t>
            </w:r>
          </w:p>
        </w:tc>
      </w:tr>
      <w:tr w14:paraId="4959525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220EF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DE365A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юридической ответственности</w:t>
            </w:r>
          </w:p>
        </w:tc>
      </w:tr>
      <w:tr w14:paraId="0837CDB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DF5CC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ED3EDE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14:paraId="762ACE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BB6080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992C81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том числе от терроризма и экстремизма</w:t>
            </w:r>
          </w:p>
        </w:tc>
      </w:tr>
      <w:tr w14:paraId="668C9B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07FEF0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12E13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14:paraId="7BB096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E9FD7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4040FB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(в том числе устанавливать основания для сравнения) государственную власть с другими видами 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несовершеннолетних в возрасте от 14 до 18 лет</w:t>
            </w:r>
          </w:p>
        </w:tc>
      </w:tr>
      <w:tr w14:paraId="143D1A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6472F7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942E46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14:paraId="50B5AC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2BDF68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6FC345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члена ученической общественной организации)</w:t>
            </w:r>
          </w:p>
        </w:tc>
      </w:tr>
      <w:tr w14:paraId="4B751E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15C27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E10BAA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общественной жизни и поведения человека</w:t>
            </w:r>
          </w:p>
        </w:tc>
      </w:tr>
      <w:tr w14:paraId="655A6BA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099B78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CE8B49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14:paraId="2A5637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EFBA1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3C1F5B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 фрагментов Конституции Российской Федерации, других нормативных правовых актов, учебных и иных 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14:paraId="0F0506C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03E897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8C42D6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Искать и извлекать информацию о сущности политики, государстве, праве и их роли в обществе: по заданию учителя выявлять соответствующие факты из разных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14:paraId="0DDB4DA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B193C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20733D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14:paraId="102C8A4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180C4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ED2A46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политическую деятельность государства с точки зрения учета в ней интересов развития 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14:paraId="25EE468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859D9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FE2F07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деятельность) в соответствии с темой и ситуацией общения, особенностями аудитории и регламентом</w:t>
            </w:r>
          </w:p>
        </w:tc>
      </w:tr>
      <w:tr w14:paraId="55E377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D9F237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A85FA7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«Единый портал государственных и муниципальных услуг (функций)» (</w:t>
            </w:r>
            <w:r>
              <w:fldChar w:fldCharType="begin"/>
            </w:r>
            <w:r>
              <w:instrText xml:space="preserve"> HYPERLINK "https://login.consultant.ru/link/?req=doc base=LAW n=521885 date=20.02.2026" \h </w:instrText>
            </w:r>
            <w: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olor w:val="0000FF"/>
                <w:sz w:val="21"/>
              </w:rPr>
              <w:t>постановление</w:t>
            </w:r>
            <w:r>
              <w:rPr>
                <w:rFonts w:ascii="Times New Roman" w:hAnsi="Times New Roman"/>
                <w:b w:val="0"/>
                <w:i w:val="0"/>
                <w:color w:val="0000FF"/>
                <w:sz w:val="21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 Правительства Российской Федерации от 24 октября 2011 г. N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14:paraId="18AA7E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E3086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3C154A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исследовательские проекты</w:t>
            </w:r>
          </w:p>
        </w:tc>
      </w:tr>
      <w:tr w14:paraId="04EFE42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5BFEEE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31769D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«Культура»</w:t>
            </w:r>
          </w:p>
        </w:tc>
      </w:tr>
      <w:tr w14:paraId="1F1536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2C7204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2146B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14:paraId="3BF289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029E3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AB587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14:paraId="345B16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7F48ED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B9CA04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14:paraId="19D447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C357A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B2AB23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по разным признакам формы и виды культуры</w:t>
            </w:r>
          </w:p>
        </w:tc>
      </w:tr>
      <w:tr w14:paraId="5CCCF53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645B0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685287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14:paraId="682379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CE351C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44E07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14:paraId="45E818E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D58CE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3CED8E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14:paraId="7DE6BE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A322F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9938A8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культуры</w:t>
            </w:r>
          </w:p>
        </w:tc>
      </w:tr>
      <w:tr w14:paraId="1E7E02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99FEBC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944D71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14:paraId="4BBD6A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19268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AAA29A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14:paraId="34493A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5A9B61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9198A0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общества</w:t>
            </w:r>
          </w:p>
        </w:tc>
      </w:tr>
      <w:tr w14:paraId="08DC93C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F0B38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F4FF69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14:paraId="7F895F5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5C508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96CC74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собственные поступки, поведение людей в духовной сфере жизни общества</w:t>
            </w:r>
          </w:p>
        </w:tc>
      </w:tr>
      <w:tr w14:paraId="6E3DF0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66078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5DC81E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14:paraId="243D421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257F1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364AD9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осуществления совместной деятельности при изучении особенностей разных культур, национальных и религиозных ценностей</w:t>
            </w:r>
          </w:p>
        </w:tc>
      </w:tr>
      <w:tr w14:paraId="457A11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7DD9A2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080F6D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«Экономика»</w:t>
            </w:r>
          </w:p>
        </w:tc>
      </w:tr>
      <w:tr w14:paraId="464065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414195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A227DF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экономике, видах налогов, государственном бюджете, о влиянии государственной политики на развитие экономики</w:t>
            </w:r>
          </w:p>
        </w:tc>
      </w:tr>
      <w:tr w14:paraId="716012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667E2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AE6E5D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14:paraId="7D56B59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8D27F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761163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Приводить примеры деятельности и проявления основных ресурсов и функций домохозяйств</w:t>
            </w:r>
          </w:p>
        </w:tc>
      </w:tr>
      <w:tr w14:paraId="3ABC80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90969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761769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14:paraId="23C945E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1E0A90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AA098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различные способы и формы сбережений; финансовые инструменты, используемые домохозяйствами</w:t>
            </w:r>
          </w:p>
        </w:tc>
      </w:tr>
      <w:tr w14:paraId="047E6CD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353C5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89A139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14:paraId="0C6D1EA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80BA8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BFB72B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необходимости правомерного налогового поведения</w:t>
            </w:r>
          </w:p>
        </w:tc>
      </w:tr>
      <w:tr w14:paraId="3C47FBD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72E74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E8AA2B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14:paraId="518D237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A94FFE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4096CE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14:paraId="54473A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D70523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677390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Овладевать смысловым чтением, преобразовывать текстовую экономическую информацию в модели (таблица, схема, график и другое), в том числе 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14:paraId="35D9B3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9AE273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118B70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14:paraId="118197E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D0FF9C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539013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14:paraId="43B0F6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F835FF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4AF5BA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Оценивать собственные поступки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14:paraId="3FAEC3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A5C52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7AAAD7B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практической деятельности и повседневной жизни для анализа потребления домашнего хозяйства, 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14:paraId="5577B46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37761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6DD0B83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Приобретать опыт составления простейших документов (личный финансовый план, заявление, резюме)</w:t>
            </w:r>
          </w:p>
        </w:tc>
      </w:tr>
      <w:tr w14:paraId="66D083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C4C29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284236F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культур</w:t>
            </w:r>
          </w:p>
        </w:tc>
      </w:tr>
      <w:tr w14:paraId="1454F16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92167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2FDCAA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 теме «Россия на пути в будущее»</w:t>
            </w:r>
          </w:p>
        </w:tc>
      </w:tr>
      <w:tr w14:paraId="6FC7DFE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57EE3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7AC79A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14:paraId="1969B4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AFDCCA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876325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Характеризовать сущность технологического суверенитета, особенности России как государства-цивилизации</w:t>
            </w:r>
          </w:p>
        </w:tc>
      </w:tr>
      <w:tr w14:paraId="464F2C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8CE7E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DB92F1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14:paraId="18A28A7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9553DE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3180BE7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Сравнивать процессы глобализации</w:t>
            </w:r>
          </w:p>
        </w:tc>
      </w:tr>
      <w:tr w14:paraId="4945737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CD970D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4716DA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14:paraId="54A8583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2117C7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1CB5829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Использовать полученные знания о России в XXI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14:paraId="76744D3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6A4592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AF41A4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Определять и аргументировать с опорой на обществоведческие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14:paraId="5486FF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A267B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00770D9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Решать в рамках изученного материала познавательные и практические задачи, связанные с особенностями России как государства-цивилизации</w:t>
            </w:r>
          </w:p>
        </w:tc>
      </w:tr>
      <w:tr w14:paraId="5FF164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E35DEE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4F9929B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14:paraId="4D30EA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C19AEA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14:paraId="536CB89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аудиовизуальной) из различных источников о России как стране возможностей</w:t>
            </w:r>
          </w:p>
        </w:tc>
      </w:tr>
    </w:tbl>
    <w:p w14:paraId="16914DE4">
      <w:pPr>
        <w:spacing w:before="199" w:after="199" w:line="336" w:lineRule="auto"/>
        <w:ind w:left="120"/>
        <w:jc w:val="left"/>
      </w:pPr>
    </w:p>
    <w:p w14:paraId="3F3C556A">
      <w:pPr>
        <w:spacing w:before="0" w:after="0"/>
        <w:ind w:left="120"/>
        <w:jc w:val="left"/>
      </w:pPr>
    </w:p>
    <w:p w14:paraId="381E7DDD">
      <w:pPr>
        <w:sectPr>
          <w:pgSz w:w="11906" w:h="16383"/>
          <w:cols w:space="720" w:num="1"/>
        </w:sectPr>
      </w:pPr>
      <w:bookmarkStart w:id="17" w:name="block-84827981"/>
    </w:p>
    <w:bookmarkEnd w:id="16"/>
    <w:bookmarkEnd w:id="17"/>
    <w:p w14:paraId="6309FD70">
      <w:pPr>
        <w:spacing w:before="199" w:after="199" w:line="336" w:lineRule="auto"/>
        <w:ind w:left="120"/>
        <w:jc w:val="left"/>
      </w:pPr>
      <w:bookmarkStart w:id="18" w:name="block-84827984"/>
      <w:r>
        <w:rPr>
          <w:rFonts w:ascii="Times New Roman" w:hAnsi="Times New Roman"/>
          <w:b/>
          <w:i w:val="0"/>
          <w:color w:val="000000"/>
          <w:sz w:val="28"/>
        </w:rPr>
        <w:t>ПРОВЕРЯЕМЫЕ ЭЛЕМЕНТЫ СОДЕРЖАНИЯ</w:t>
      </w:r>
    </w:p>
    <w:p w14:paraId="78E46157">
      <w:pPr>
        <w:spacing w:before="199" w:after="199" w:line="336" w:lineRule="auto"/>
        <w:ind w:left="120"/>
        <w:jc w:val="left"/>
      </w:pPr>
    </w:p>
    <w:p w14:paraId="1CCE5048">
      <w:pPr>
        <w:spacing w:before="0" w:after="0"/>
        <w:ind w:left="120"/>
        <w:jc w:val="left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0"/>
          <w:color w:val="000000"/>
          <w:sz w:val="28"/>
        </w:rPr>
        <w:t>9 КЛАСС</w:t>
      </w:r>
      <w:r>
        <w:rPr>
          <w:rFonts w:ascii="Times New Roman" w:hAnsi="Times New Roman"/>
          <w:b w:val="0"/>
          <w:i w:val="0"/>
          <w:color w:val="000000"/>
          <w:sz w:val="28"/>
        </w:rPr>
        <w:t xml:space="preserve"> </w:t>
      </w:r>
    </w:p>
    <w:p w14:paraId="58B2AF15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7542"/>
      </w:tblGrid>
      <w:tr w14:paraId="6A49EEC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EA8AF2A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BFB6F87">
            <w:pPr>
              <w:spacing w:before="0" w:after="0"/>
              <w:ind w:left="135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36A072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30E98D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1AE511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5B6232A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CE391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02242C8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Биологическое и социальное в человеке. Черты сходства и различия человека и животного. Возраст человека</w:t>
            </w:r>
          </w:p>
        </w:tc>
      </w:tr>
      <w:tr w14:paraId="67AAE5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A5FA0E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FF3AE8C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Индивид. Личность.</w:t>
            </w:r>
          </w:p>
        </w:tc>
      </w:tr>
      <w:tr w14:paraId="11108B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9D6C264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9706E79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14:paraId="34A222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AF0E9C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17AD46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14:paraId="1A20E27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4C5F2B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BE458A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Общество. Взаимопомощь – основа общества. Сферы общественной жизни.</w:t>
            </w:r>
          </w:p>
        </w:tc>
      </w:tr>
      <w:tr w14:paraId="2022F6D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7C25E6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EED1D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14:paraId="0D0335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43C9E6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BC69E5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14:paraId="746B044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644EF6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7970B8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нормы</w:t>
            </w:r>
          </w:p>
        </w:tc>
      </w:tr>
      <w:tr w14:paraId="216B4DE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BB099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8D9C2A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Социальная активность: добровольчество и волонтёрство. Защита традиционных ценностей</w:t>
            </w:r>
          </w:p>
        </w:tc>
      </w:tr>
      <w:tr w14:paraId="2F5D0B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03F25DD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756ADC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</w:t>
            </w:r>
          </w:p>
        </w:tc>
      </w:tr>
      <w:tr w14:paraId="71834A8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89130D8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12C8F0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Интернете.</w:t>
            </w:r>
          </w:p>
        </w:tc>
      </w:tr>
      <w:tr w14:paraId="5C29EB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D183A39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03111C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и право</w:t>
            </w:r>
          </w:p>
        </w:tc>
      </w:tr>
      <w:tr w14:paraId="3ED8B47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85FBAC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D11827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Государство. Теории происхождения государства. Признаки государства. Государственные символы Российской Федерации</w:t>
            </w:r>
          </w:p>
        </w:tc>
      </w:tr>
      <w:tr w14:paraId="2C4628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ECB95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6B659D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 государства</w:t>
            </w:r>
          </w:p>
        </w:tc>
      </w:tr>
      <w:tr w14:paraId="4CE0831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8F741E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B9777B5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Форма государства. Формы правления. Формы государственного (территориального) устройства. Политические режимы</w:t>
            </w:r>
          </w:p>
        </w:tc>
      </w:tr>
      <w:tr w14:paraId="7C08D5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AC1D7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BD0D82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14:paraId="12F58E4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15730F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C8AEE1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Президент - глава государства Российская Федерация.</w:t>
            </w:r>
          </w:p>
        </w:tc>
      </w:tr>
      <w:tr w14:paraId="0E381F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62EAEE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7838A5A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14:paraId="3F653D0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0D184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C9CA5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Правительство Российской Федерации</w:t>
            </w:r>
          </w:p>
        </w:tc>
      </w:tr>
      <w:tr w14:paraId="38A70D9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450100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3C2067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14:paraId="1C3EC97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B57CB3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C71612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14:paraId="25C77C4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E5ADEE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57B171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Право. Нормы и отрасли права. Материальное и процессуальное право. Частое и публичное право. Источники (формы) права. Иерархия нормативных правовых актов Российской Федерации</w:t>
            </w:r>
          </w:p>
        </w:tc>
      </w:tr>
      <w:tr w14:paraId="55E781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EF089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7F88BF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Правоотношения: субъект, объект, содержание. Правоспособность и дееспособность. Виды правоотношений</w:t>
            </w:r>
          </w:p>
        </w:tc>
      </w:tr>
      <w:tr w14:paraId="0D75E86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52009B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54806A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14:paraId="1B1F52D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3DEDC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1981F2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правонарушений</w:t>
            </w:r>
          </w:p>
        </w:tc>
      </w:tr>
      <w:tr w14:paraId="2DE5510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01BB88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D6C4CD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14:paraId="294ACC5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A5B12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5F2192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Правоохранительные органы</w:t>
            </w:r>
          </w:p>
        </w:tc>
      </w:tr>
      <w:tr w14:paraId="35641A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104FDB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D4D47F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Гражданин и гражданство. Гражданство Российской Федерации. Атрибуты гражданства</w:t>
            </w:r>
          </w:p>
        </w:tc>
      </w:tr>
      <w:tr w14:paraId="57EC6F0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68A083B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55367D1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14:paraId="548E5F2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99061C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224846D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</w:t>
            </w:r>
          </w:p>
        </w:tc>
      </w:tr>
      <w:tr w14:paraId="32320A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32A9EC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FD10E2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Культурное наследие. Материальная и духовная культура. Народная, массовая и элитарная культура. 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14:paraId="1EBA93A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B9E92D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6B82F8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Искусство. Виды искусства</w:t>
            </w:r>
          </w:p>
        </w:tc>
      </w:tr>
      <w:tr w14:paraId="13B6186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74E246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176A85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14:paraId="37D59A3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296EF1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D9C299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обучающегося. Тенденции развития современного образования. Непрерывное образование и карьера</w:t>
            </w:r>
          </w:p>
        </w:tc>
      </w:tr>
      <w:tr w14:paraId="6BC0DDD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83C2BFB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88BA463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Наука. Фундаментальные и прикладные науки. Естественные, социально-гуманитарные, технические и точные науки.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14:paraId="003016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FD77BB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DBCCF2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</w:t>
            </w:r>
          </w:p>
        </w:tc>
      </w:tr>
      <w:tr w14:paraId="26CFD18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7BA3A5F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4E146F1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Хозяйственная система. Проблема ограниченности ресурсов. Экономическая деятельность. Экономические блага. Факторы производства (труд, капитал, земля, предпринимательские способности, информация). Обмен и торговля</w:t>
            </w:r>
          </w:p>
        </w:tc>
      </w:tr>
      <w:tr w14:paraId="0F64481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1E3940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048718C0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Собственность. Рынок и его механизмы</w:t>
            </w:r>
          </w:p>
        </w:tc>
      </w:tr>
      <w:tr w14:paraId="62AB89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BB72A45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D5E604E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в экономике. Государственный бюджет. Налоги (прямые и косвенные). Цели экономической политики государства</w:t>
            </w:r>
          </w:p>
        </w:tc>
      </w:tr>
      <w:tr w14:paraId="1A8473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328D29F1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075C23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Деньги и их функции. Инфляция</w:t>
            </w:r>
          </w:p>
        </w:tc>
      </w:tr>
      <w:tr w14:paraId="5545662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1966E507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3D2EDFF6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14:paraId="012DD7A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53627D10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19DD7E84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14:paraId="6F4252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78BD9C2C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812CB12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14:paraId="2FCAE96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588D463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5A556E9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на пути в будущее</w:t>
            </w:r>
          </w:p>
        </w:tc>
      </w:tr>
      <w:tr w14:paraId="466D2E3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67F231A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814109B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– страна возможностей</w:t>
            </w:r>
          </w:p>
        </w:tc>
      </w:tr>
      <w:tr w14:paraId="41DBBA2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27F2CAB6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2008EC8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Национальные цели развития России. Технологическое развитие. Технологический суверенитет. Инновационные индустрии. Искусственный интеллект</w:t>
            </w:r>
          </w:p>
        </w:tc>
      </w:tr>
      <w:tr w14:paraId="7652D5C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01DD495E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66B5AE0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 w14:paraId="0CC645F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14:paraId="43D98E62">
            <w:pPr>
              <w:spacing w:before="0" w:after="0"/>
              <w:ind w:left="182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14:paraId="770CED67">
            <w:pPr>
              <w:spacing w:before="0" w:after="0"/>
              <w:ind w:left="182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14:paraId="025BCAA9">
      <w:pPr>
        <w:spacing w:before="0" w:after="0"/>
        <w:ind w:left="120"/>
        <w:jc w:val="left"/>
      </w:pPr>
    </w:p>
    <w:p w14:paraId="4D225B8D">
      <w:pPr>
        <w:spacing w:before="0" w:after="0"/>
        <w:ind w:left="120"/>
        <w:jc w:val="left"/>
      </w:pPr>
    </w:p>
    <w:p w14:paraId="7908DE2F">
      <w:pPr>
        <w:sectPr>
          <w:pgSz w:w="11906" w:h="16383"/>
          <w:cols w:space="720" w:num="1"/>
        </w:sectPr>
      </w:pPr>
      <w:bookmarkStart w:id="19" w:name="block-84827984"/>
    </w:p>
    <w:bookmarkEnd w:id="18"/>
    <w:bookmarkEnd w:id="19"/>
    <w:p w14:paraId="05873227">
      <w:pPr>
        <w:spacing w:before="199" w:after="199" w:line="336" w:lineRule="auto"/>
        <w:ind w:left="120"/>
        <w:jc w:val="left"/>
      </w:pPr>
      <w:bookmarkStart w:id="20" w:name="block-84827989"/>
      <w:r>
        <w:rPr>
          <w:rFonts w:ascii="Times New Roman" w:hAnsi="Times New Roman"/>
          <w:b/>
          <w:i w:val="0"/>
          <w:color w:val="000000"/>
          <w:sz w:val="28"/>
        </w:rPr>
        <w:t>ПРОВЕРЯЕМЫЕ НА ОГЭ ПО ОБЩЕСТВОЗНАНИЮ ТРЕБОВАНИЯ К РЕЗУЛЬТАТАМ ОСВОЕНИЯ ОСНОВНОЙ ОБРАЗОВАТЕЛЬНОЙ ПРОГРАММЫ ОСНОВНОГО ОБЩЕГО ОБРАЗОВАНИЯ</w:t>
      </w:r>
    </w:p>
    <w:p w14:paraId="41EF4214">
      <w:pPr>
        <w:spacing w:before="0" w:after="0" w:line="336" w:lineRule="auto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7281"/>
      </w:tblGrid>
      <w:tr w14:paraId="0BA2E64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9BAA14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B5F2444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14:paraId="094A38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5FACC1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3782D8D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Освоение и применение системы знаний о 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</w:t>
            </w:r>
          </w:p>
        </w:tc>
      </w:tr>
      <w:tr w14:paraId="7C05D3F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B398F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6A88EBC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14:paraId="5F5F235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C68DC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7CA0BAA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14:paraId="200445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4A5AE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0878C5D2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14:paraId="5AC210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E95BE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8B21B1E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14:paraId="550FB00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D88851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30ED462E">
            <w:pPr>
              <w:spacing w:before="0" w:after="0" w:line="336" w:lineRule="auto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14:paraId="63A6431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8FD19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4F469A3E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14:paraId="73794D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0CE60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564D1FB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отношение к явлениям, процессам социальной действительности</w:t>
            </w:r>
          </w:p>
        </w:tc>
      </w:tr>
      <w:tr w14:paraId="4DAB8D9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C07DE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7E61AFA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14:paraId="33FB1A8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EB93D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79CBCDB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</w:t>
            </w:r>
          </w:p>
        </w:tc>
      </w:tr>
      <w:tr w14:paraId="7CA5364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B9C58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590560F9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14:paraId="3F11D4E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C198A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6B5E4D5F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14:paraId="2F6C75C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CE548C6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273E7F6E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14:paraId="40DDA2D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E0CE5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13A05C0C">
            <w:pPr>
              <w:spacing w:before="0" w:after="0" w:line="336" w:lineRule="auto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14:paraId="67FEEF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464E79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14:paraId="71E3B88A">
            <w:pPr>
              <w:spacing w:before="0" w:after="0"/>
              <w:ind w:left="-390"/>
              <w:jc w:val="both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</w:t>
            </w:r>
          </w:p>
        </w:tc>
      </w:tr>
    </w:tbl>
    <w:p w14:paraId="3DF49850">
      <w:pPr>
        <w:spacing w:before="0" w:after="0" w:line="336" w:lineRule="auto"/>
        <w:ind w:left="120"/>
        <w:jc w:val="left"/>
      </w:pPr>
    </w:p>
    <w:p w14:paraId="32593DC5">
      <w:pPr>
        <w:sectPr>
          <w:pgSz w:w="11906" w:h="16383"/>
          <w:cols w:space="720" w:num="1"/>
        </w:sectPr>
      </w:pPr>
      <w:bookmarkStart w:id="21" w:name="block-84827989"/>
    </w:p>
    <w:bookmarkEnd w:id="20"/>
    <w:bookmarkEnd w:id="21"/>
    <w:p w14:paraId="6C7C3FD6">
      <w:pPr>
        <w:spacing w:before="199" w:after="199" w:line="336" w:lineRule="auto"/>
        <w:ind w:left="120"/>
        <w:jc w:val="center"/>
      </w:pPr>
      <w:bookmarkStart w:id="22" w:name="block-84827985"/>
      <w:r>
        <w:rPr>
          <w:rFonts w:ascii="Times New Roman" w:hAnsi="Times New Roman"/>
          <w:b/>
          <w:i w:val="0"/>
          <w:color w:val="000000"/>
          <w:sz w:val="28"/>
        </w:rPr>
        <w:t>ПЕРЕЧЕНЬ ЭЛЕМЕНТОВ СОДЕРЖАНИЯ, ПРОВЕРЯЕМЫХ НА ОГЭ ПО ОБЩЕСТВОЗНАНИЮ</w:t>
      </w:r>
    </w:p>
    <w:p w14:paraId="0527743E">
      <w:pPr>
        <w:spacing w:before="0" w:after="0"/>
        <w:ind w:left="120"/>
        <w:jc w:val="left"/>
      </w:pPr>
    </w:p>
    <w:tbl>
      <w:tblPr>
        <w:tblStyle w:val="7"/>
        <w:tblW w:w="0" w:type="auto"/>
        <w:tblCellSpacing w:w="0" w:type="dxa"/>
        <w:tblInd w:w="0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"/>
        <w:gridCol w:w="7605"/>
      </w:tblGrid>
      <w:tr w14:paraId="73B4983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1C7F414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6AB628B">
            <w:pPr>
              <w:spacing w:before="0" w:after="0"/>
              <w:ind w:left="-437"/>
              <w:jc w:val="left"/>
            </w:pPr>
            <w:r>
              <w:rPr>
                <w:rFonts w:ascii="Times New Roman" w:hAnsi="Times New Roman"/>
                <w:b/>
                <w:i w:val="0"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14:paraId="4CF1264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19F31F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0F9B60E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Человек и общество</w:t>
            </w:r>
          </w:p>
        </w:tc>
      </w:tr>
      <w:tr w14:paraId="0A081A4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66D9AD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E1F4A9F">
            <w:pPr>
              <w:spacing w:before="0" w:after="0" w:line="120" w:lineRule="auto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Биологическое и социальное в человеке. Возраст человека</w:t>
            </w:r>
          </w:p>
        </w:tc>
      </w:tr>
      <w:tr w14:paraId="6ABDF67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58F214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A0F4B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Индивид. Личность</w:t>
            </w:r>
          </w:p>
        </w:tc>
      </w:tr>
      <w:tr w14:paraId="681804A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5324D3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0A51706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14:paraId="091CF86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1DB6F3F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D731B00">
            <w:pPr>
              <w:spacing w:before="0" w:after="0" w:line="120" w:lineRule="auto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Социализация личности</w:t>
            </w:r>
          </w:p>
        </w:tc>
      </w:tr>
      <w:tr w14:paraId="42F78FD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B98862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CC30E97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Общество. Сферы общественной жизни</w:t>
            </w:r>
          </w:p>
        </w:tc>
      </w:tr>
      <w:tr w14:paraId="18CBA43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19C00E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92628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14:paraId="01474C7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6099E3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D71D60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14:paraId="7318FD0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E2668D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6F5D0F6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Социальные нормы</w:t>
            </w:r>
          </w:p>
        </w:tc>
      </w:tr>
      <w:tr w14:paraId="2039B2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3E0843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509D3E8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14:paraId="6BE7C6F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B853B4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3E607A2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</w:t>
            </w:r>
          </w:p>
        </w:tc>
      </w:tr>
      <w:tr w14:paraId="06C4199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E3403B6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8265F26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безопасного поведения в Интернете</w:t>
            </w:r>
          </w:p>
        </w:tc>
      </w:tr>
      <w:tr w14:paraId="248215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92B2BD1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43F217E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и право</w:t>
            </w:r>
          </w:p>
        </w:tc>
      </w:tr>
      <w:tr w14:paraId="1859ADC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388B30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AAC6A3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14:paraId="22F5539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A2008A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08B6775F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Функции государства</w:t>
            </w:r>
          </w:p>
        </w:tc>
      </w:tr>
      <w:tr w14:paraId="5DF2028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FAB177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0C9CE47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Форма государства</w:t>
            </w:r>
          </w:p>
        </w:tc>
      </w:tr>
      <w:tr w14:paraId="39240EC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F5E4311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FC44A37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14:paraId="121D88F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4DB37B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6C60FC9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14:paraId="267B255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5F0C5A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F5100F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14:paraId="2F296D1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8F914F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5D2F85B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Правительство Российской Федерации</w:t>
            </w:r>
          </w:p>
        </w:tc>
      </w:tr>
      <w:tr w14:paraId="7C9795F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11F7B15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24EBFF5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14:paraId="626DEB4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8199F9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F93AF6D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Цифровое государство. Электронное правительство. Государственные услуги</w:t>
            </w:r>
          </w:p>
        </w:tc>
      </w:tr>
      <w:tr w14:paraId="0F1BF70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000014A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5C2234C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Право. Нормы и отрасли права. Источники права</w:t>
            </w:r>
          </w:p>
        </w:tc>
      </w:tr>
      <w:tr w14:paraId="0C5B2C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E222B8F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0798318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14:paraId="68BDF2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964B123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5E553A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Особенности правового статуса несовершеннолетнего как субъекта правоотношений. Особенности уголовной ответственности несовершеннолетних</w:t>
            </w:r>
          </w:p>
        </w:tc>
      </w:tr>
      <w:tr w14:paraId="04EDD80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CB0EB61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098ED4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правонарушений</w:t>
            </w:r>
          </w:p>
        </w:tc>
      </w:tr>
      <w:tr w14:paraId="3DC7F9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E2641E7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BEDCFA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14:paraId="0F55C8E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EDA0ACE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1F9EDD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Правоохранительные органы</w:t>
            </w:r>
          </w:p>
        </w:tc>
      </w:tr>
      <w:tr w14:paraId="58F8AB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0616A69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8EECB5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14:paraId="2735B42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510DFF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3324D8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14:paraId="64FA584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C4303B9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4F52236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</w:t>
            </w:r>
          </w:p>
        </w:tc>
      </w:tr>
      <w:tr w14:paraId="2307AD8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61C0DCC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73B0F9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  <w:tr w14:paraId="7903671B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671A7BC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4C4B02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Искусство. Виды искусства</w:t>
            </w:r>
          </w:p>
        </w:tc>
      </w:tr>
      <w:tr w14:paraId="6F9F2E0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7A07851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0273F84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Федерации</w:t>
            </w:r>
          </w:p>
        </w:tc>
      </w:tr>
      <w:tr w14:paraId="69C631EF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E8018F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A9DB86C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14:paraId="13C83BB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556CD34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2C2BA21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Наука.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14:paraId="327FCF3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2974AD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4EBBE45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Экономика</w:t>
            </w:r>
          </w:p>
        </w:tc>
      </w:tr>
      <w:tr w14:paraId="1B86DC2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3E8996F9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321DB68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 w14:paraId="0F6B8711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CE4BF83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3A304729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Собственность. Рынок и его механизмы</w:t>
            </w:r>
          </w:p>
        </w:tc>
      </w:tr>
      <w:tr w14:paraId="11284EF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F1CFD4B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69714A2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Государство в экономике. Государственный бюджет. Налоги. Цели экономической политики государства</w:t>
            </w:r>
          </w:p>
        </w:tc>
      </w:tr>
      <w:tr w14:paraId="7C8289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4811F5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103EB128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Деньги и их функции. Инфляция</w:t>
            </w:r>
          </w:p>
        </w:tc>
      </w:tr>
      <w:tr w14:paraId="5885A09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98E2E0E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FA5263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14:paraId="6A69145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BD4D28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6C04698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14:paraId="77EB6C3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61500A0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3892CAA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14:paraId="480E64D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4FCCB733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21BFA08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на пути в будущее</w:t>
            </w:r>
          </w:p>
        </w:tc>
      </w:tr>
      <w:tr w14:paraId="282BFCC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09C00778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1AFA0F3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– страна возможностей</w:t>
            </w:r>
          </w:p>
        </w:tc>
      </w:tr>
      <w:tr w14:paraId="2E264D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1AE9C12D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26642586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14:paraId="6C0717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5E5E58E2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576448F2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 w14:paraId="02AC039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tblCellSpacing w:w="0" w:type="dxa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14:paraId="2A39C7A6">
            <w:pPr>
              <w:spacing w:before="0" w:after="0"/>
              <w:ind w:left="-390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14:paraId="7C2B269E">
            <w:pPr>
              <w:spacing w:before="0" w:after="0"/>
              <w:ind w:left="-390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Россия - государство-цивилизация</w:t>
            </w:r>
          </w:p>
        </w:tc>
      </w:tr>
    </w:tbl>
    <w:p w14:paraId="1CDA232C">
      <w:pPr>
        <w:sectPr>
          <w:pgSz w:w="11906" w:h="16383"/>
          <w:cols w:space="720" w:num="1"/>
        </w:sectPr>
      </w:pPr>
      <w:bookmarkStart w:id="23" w:name="block-84827985"/>
    </w:p>
    <w:bookmarkEnd w:id="22"/>
    <w:bookmarkEnd w:id="23"/>
    <w:p w14:paraId="6C2686F3">
      <w:pPr>
        <w:spacing w:before="0" w:after="0"/>
        <w:ind w:left="120"/>
        <w:jc w:val="left"/>
      </w:pPr>
      <w:bookmarkStart w:id="24" w:name="block-84827980"/>
      <w:r>
        <w:rPr>
          <w:rFonts w:ascii="Times New Roman" w:hAnsi="Times New Roman"/>
          <w:b/>
          <w:i w:val="0"/>
          <w:color w:val="000000"/>
          <w:sz w:val="28"/>
        </w:rPr>
        <w:t>УЧЕБНО-МЕТОДИЧЕСКОЕ ОБЕСПЕЧЕНИЕ ОБРАЗОВАТЕЛЬНОГО ПРОЦЕССА</w:t>
      </w:r>
    </w:p>
    <w:p w14:paraId="7A7EDE60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ОБЯЗАТЕЛЬНЫЕ УЧЕБНЫЕ МАТЕРИАЛЫ ДЛЯ УЧЕНИКА</w:t>
      </w:r>
    </w:p>
    <w:p w14:paraId="38E78482">
      <w:pPr>
        <w:spacing w:before="0" w:after="0" w:line="480" w:lineRule="auto"/>
        <w:ind w:left="12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>Обществознание : 9-й класс : учебник / под ред.Д.А. Медведева. - Москва : Просвещение - Союз , 2026.</w:t>
      </w:r>
    </w:p>
    <w:p w14:paraId="4DBEEFB6">
      <w:pPr>
        <w:spacing w:before="0" w:after="0"/>
        <w:ind w:left="120"/>
        <w:jc w:val="left"/>
      </w:pPr>
    </w:p>
    <w:p w14:paraId="78C4A6C8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МЕТОДИЧЕСКИЕ МАТЕРИАЛЫ ДЛЯ УЧИТЕЛЯ</w:t>
      </w:r>
    </w:p>
    <w:p w14:paraId="1D3F57CD">
      <w:pPr>
        <w:spacing w:before="0" w:after="0" w:line="480" w:lineRule="auto"/>
        <w:ind w:left="120"/>
        <w:jc w:val="left"/>
      </w:pPr>
      <w:bookmarkStart w:id="25" w:name="9d96b998-0faf-4d98-a303-e3f31dec8ff2"/>
      <w:r>
        <w:rPr>
          <w:rFonts w:ascii="Times New Roman" w:hAnsi="Times New Roman"/>
          <w:b w:val="0"/>
          <w:i w:val="0"/>
          <w:color w:val="000000"/>
          <w:sz w:val="28"/>
        </w:rPr>
        <w:t>УМК по обществознанию</w:t>
      </w:r>
      <w:bookmarkEnd w:id="25"/>
    </w:p>
    <w:p w14:paraId="3FFA129F">
      <w:pPr>
        <w:spacing w:before="0" w:after="0"/>
        <w:ind w:left="120"/>
        <w:jc w:val="left"/>
      </w:pPr>
    </w:p>
    <w:p w14:paraId="7ADFF571">
      <w:pPr>
        <w:spacing w:before="0" w:after="0" w:line="480" w:lineRule="auto"/>
        <w:ind w:left="12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ЦИФРОВЫЕ ОБРАЗОВАТЕЛЬНЫЕ РЕСУРСЫ И РЕСУРСЫ СЕТИ ИНТЕРНЕТ</w:t>
      </w:r>
    </w:p>
    <w:p w14:paraId="62706813">
      <w:pPr>
        <w:spacing w:before="0" w:after="0" w:line="480" w:lineRule="auto"/>
        <w:ind w:left="120"/>
        <w:jc w:val="left"/>
      </w:pPr>
      <w:bookmarkStart w:id="26" w:name="61030ee2-5a26-4d9d-8782-2883f6f7ff11"/>
      <w:r>
        <w:rPr>
          <w:rFonts w:ascii="Times New Roman" w:hAnsi="Times New Roman"/>
          <w:b w:val="0"/>
          <w:i w:val="0"/>
          <w:color w:val="000000"/>
          <w:sz w:val="28"/>
        </w:rPr>
        <w:t xml:space="preserve"> Библиотека ЦОК https://m.edsoo.ru/7f414452 </w:t>
      </w:r>
      <w:bookmarkEnd w:id="26"/>
      <w:r>
        <w:rPr>
          <w:sz w:val="28"/>
        </w:rPr>
        <w:br w:type="textWrapping"/>
      </w:r>
      <w:bookmarkStart w:id="27" w:name="61030ee2-5a26-4d9d-8782-2883f6f7ff11"/>
      <w:r>
        <w:rPr>
          <w:rFonts w:ascii="Times New Roman" w:hAnsi="Times New Roman"/>
          <w:b w:val="0"/>
          <w:i w:val="0"/>
          <w:color w:val="000000"/>
          <w:sz w:val="28"/>
        </w:rPr>
        <w:t xml:space="preserve"> РЭШ https://resh.edu.ru/</w:t>
      </w:r>
      <w:bookmarkEnd w:id="27"/>
      <w:r>
        <w:rPr>
          <w:sz w:val="28"/>
        </w:rPr>
        <w:br w:type="textWrapping"/>
      </w:r>
      <w:r>
        <w:rPr>
          <w:sz w:val="28"/>
        </w:rPr>
        <w:br w:type="textWrapping"/>
      </w:r>
      <w:bookmarkStart w:id="28" w:name="61030ee2-5a26-4d9d-8782-2883f6f7ff11"/>
      <w:bookmarkEnd w:id="28"/>
    </w:p>
    <w:p w14:paraId="1748F87C">
      <w:pPr>
        <w:sectPr>
          <w:pgSz w:w="11906" w:h="16383"/>
          <w:cols w:space="720" w:num="1"/>
        </w:sectPr>
      </w:pPr>
      <w:bookmarkStart w:id="29" w:name="block-84827980"/>
    </w:p>
    <w:bookmarkEnd w:id="24"/>
    <w:bookmarkEnd w:id="29"/>
    <w:p w14:paraId="0BF678B6"/>
    <w:sectPr>
      <w:pgSz w:w="11907" w:h="16839"/>
      <w:pgMar w:top="1440" w:right="1440" w:bottom="1440" w:left="14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singleLevel"/>
    <w:tmpl w:val="0053208E"/>
    <w:lvl w:ilvl="0" w:tentative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709DD"/>
    <w:rsid w:val="28EC6F63"/>
    <w:rsid w:val="5EA9025E"/>
    <w:rsid w:val="70C01B2D"/>
    <w:rsid w:val="78442AA6"/>
    <w:rsid w:val="78C94D0A"/>
    <w:rsid w:val="79AA7A0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uiPriority="99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next w:val="1"/>
    <w:link w:val="18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4">
    <w:name w:val="heading 3"/>
    <w:basedOn w:val="1"/>
    <w:next w:val="1"/>
    <w:link w:val="19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5">
    <w:name w:val="heading 4"/>
    <w:basedOn w:val="1"/>
    <w:next w:val="1"/>
    <w:link w:val="20"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Emphasis"/>
    <w:basedOn w:val="6"/>
    <w:qFormat/>
    <w:uiPriority w:val="20"/>
    <w:rPr>
      <w:i/>
      <w:iCs/>
    </w:rPr>
  </w:style>
  <w:style w:type="character" w:styleId="9">
    <w:name w:val="Hyperlink"/>
    <w:basedOn w:val="6"/>
    <w:unhideWhenUsed/>
    <w:qFormat/>
    <w:uiPriority w:val="99"/>
    <w:rPr>
      <w:color w:val="0000FF" w:themeColor="hyperlink"/>
      <w:u w:val="single"/>
    </w:rPr>
  </w:style>
  <w:style w:type="paragraph" w:styleId="10">
    <w:name w:val="Normal Indent"/>
    <w:basedOn w:val="1"/>
    <w:unhideWhenUsed/>
    <w:qFormat/>
    <w:uiPriority w:val="99"/>
    <w:pPr>
      <w:ind w:left="720"/>
    </w:pPr>
  </w:style>
  <w:style w:type="paragraph" w:styleId="11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12">
    <w:name w:val="header"/>
    <w:basedOn w:val="1"/>
    <w:link w:val="16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Title"/>
    <w:basedOn w:val="1"/>
    <w:next w:val="1"/>
    <w:link w:val="22"/>
    <w:qFormat/>
    <w:uiPriority w:val="10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4">
    <w:name w:val="Subtitle"/>
    <w:basedOn w:val="1"/>
    <w:next w:val="1"/>
    <w:link w:val="21"/>
    <w:qFormat/>
    <w:uiPriority w:val="11"/>
    <w:p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table" w:styleId="15">
    <w:name w:val="Table Grid"/>
    <w:basedOn w:val="7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Header Char"/>
    <w:basedOn w:val="6"/>
    <w:link w:val="12"/>
    <w:qFormat/>
    <w:uiPriority w:val="99"/>
  </w:style>
  <w:style w:type="character" w:customStyle="1" w:styleId="17">
    <w:name w:val="Heading 1 Char"/>
    <w:basedOn w:val="6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18">
    <w:name w:val="Heading 2 Char"/>
    <w:basedOn w:val="6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customStyle="1" w:styleId="19">
    <w:name w:val="Heading 3 Char"/>
    <w:basedOn w:val="6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0">
    <w:name w:val="Heading 4 Char"/>
    <w:basedOn w:val="6"/>
    <w:link w:val="5"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customStyle="1" w:styleId="21">
    <w:name w:val="Subtitle Char"/>
    <w:basedOn w:val="6"/>
    <w:link w:val="1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22">
    <w:name w:val="Title Char"/>
    <w:basedOn w:val="6"/>
    <w:link w:val="13"/>
    <w:qFormat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41</Pages>
  <Words>7091</Words>
  <Characters>53502</Characters>
  <TotalTime>0</TotalTime>
  <ScaleCrop>false</ScaleCrop>
  <LinksUpToDate>false</LinksUpToDate>
  <CharactersWithSpaces>59953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2026-08-25T06:10:00Z</dcterms:created>
  <dc:creator>ПК</dc:creator>
  <cp:lastModifiedBy>Елена Апарников�</cp:lastModifiedBy>
  <dcterms:modified xsi:type="dcterms:W3CDTF">2026-09-24T08:45:18Z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eyJoZGlkIjoiNTBjZTU5NDI5OTM0ZDQ3NjNhM2JmNTEyMmM5OWNmOTEiLCJ1c2VySWQiOiI4NDIyODU0MDQ5OTgifQ==</vt:lpwstr>
  </property>
  <property fmtid="{D5CDD505-2E9C-101B-9397-08002B2CF9AE}" pid="3" name="KSOProductBuildVer">
    <vt:lpwstr>1049-12.1.0.28485</vt:lpwstr>
  </property>
  <property fmtid="{D5CDD505-2E9C-101B-9397-08002B2CF9AE}" pid="4" name="ICV">
    <vt:lpwstr>133908E73179427591EF6024F3968623_13</vt:lpwstr>
  </property>
</Properties>
</file>